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2B030" w14:textId="6E7BE632" w:rsidR="007B58DC" w:rsidRPr="00EA7A58" w:rsidRDefault="005B444B" w:rsidP="008504A0">
      <w:pPr>
        <w:spacing w:line="360" w:lineRule="auto"/>
        <w:jc w:val="center"/>
        <w:rPr>
          <w:b/>
          <w:sz w:val="36"/>
          <w:szCs w:val="36"/>
        </w:rPr>
      </w:pPr>
      <w:r w:rsidRPr="00EA7A58">
        <w:rPr>
          <w:rFonts w:ascii="宋体" w:hAnsi="宋体" w:cs="仿宋_GB2312" w:hint="eastAsia"/>
          <w:b/>
          <w:kern w:val="0"/>
          <w:sz w:val="36"/>
          <w:szCs w:val="36"/>
        </w:rPr>
        <w:t>202</w:t>
      </w:r>
      <w:r w:rsidR="006515DB" w:rsidRPr="00EA7A58">
        <w:rPr>
          <w:rFonts w:ascii="宋体" w:hAnsi="宋体" w:cs="仿宋_GB2312"/>
          <w:b/>
          <w:kern w:val="0"/>
          <w:sz w:val="36"/>
          <w:szCs w:val="36"/>
        </w:rPr>
        <w:t>5</w:t>
      </w:r>
      <w:r w:rsidRPr="00EA7A58">
        <w:rPr>
          <w:rFonts w:ascii="宋体" w:hAnsi="宋体" w:cs="仿宋_GB2312" w:hint="eastAsia"/>
          <w:b/>
          <w:kern w:val="0"/>
          <w:sz w:val="36"/>
          <w:szCs w:val="36"/>
        </w:rPr>
        <w:t>年度陕西省科学技术奖提名项目公示内容</w:t>
      </w:r>
    </w:p>
    <w:p w14:paraId="224E1162" w14:textId="77777777" w:rsidR="007B58DC" w:rsidRDefault="007B58DC" w:rsidP="008504A0">
      <w:pPr>
        <w:spacing w:line="360" w:lineRule="auto"/>
        <w:rPr>
          <w:b/>
          <w:sz w:val="24"/>
          <w:szCs w:val="24"/>
        </w:rPr>
      </w:pPr>
    </w:p>
    <w:p w14:paraId="27FD9E51" w14:textId="2E77F98F" w:rsidR="007B58DC" w:rsidRPr="00E36715" w:rsidRDefault="005B444B" w:rsidP="008504A0">
      <w:pPr>
        <w:spacing w:line="360" w:lineRule="auto"/>
        <w:ind w:firstLineChars="200" w:firstLine="482"/>
        <w:rPr>
          <w:bCs/>
          <w:sz w:val="24"/>
          <w:szCs w:val="24"/>
        </w:rPr>
      </w:pPr>
      <w:r>
        <w:rPr>
          <w:rFonts w:hint="eastAsia"/>
          <w:b/>
          <w:sz w:val="24"/>
          <w:szCs w:val="24"/>
        </w:rPr>
        <w:t>一、项目名称：</w:t>
      </w:r>
      <w:bookmarkStart w:id="0" w:name="OLE_LINK7"/>
      <w:r w:rsidR="00510A75" w:rsidRPr="00E36715">
        <w:rPr>
          <w:rFonts w:hint="eastAsia"/>
          <w:bCs/>
          <w:sz w:val="24"/>
          <w:szCs w:val="24"/>
        </w:rPr>
        <w:t>生态修复与气候变化下径流的响应解耦与趋势预估</w:t>
      </w:r>
      <w:bookmarkEnd w:id="0"/>
    </w:p>
    <w:p w14:paraId="47AF485E" w14:textId="6C42AE9C" w:rsidR="007B58DC" w:rsidRPr="00A46A59" w:rsidRDefault="005B444B" w:rsidP="008504A0">
      <w:pPr>
        <w:widowControl/>
        <w:spacing w:line="360" w:lineRule="auto"/>
        <w:ind w:firstLineChars="200" w:firstLine="488"/>
        <w:jc w:val="left"/>
        <w:rPr>
          <w:rFonts w:eastAsiaTheme="minorEastAsia"/>
          <w:bCs/>
          <w:sz w:val="24"/>
          <w:szCs w:val="24"/>
        </w:rPr>
      </w:pPr>
      <w:r>
        <w:rPr>
          <w:rFonts w:hAnsi="宋体" w:hint="eastAsia"/>
          <w:bCs/>
          <w:color w:val="0D0D0D"/>
          <w:spacing w:val="2"/>
          <w:sz w:val="24"/>
          <w:szCs w:val="24"/>
        </w:rPr>
        <w:t>二、</w:t>
      </w:r>
      <w:r>
        <w:rPr>
          <w:b/>
          <w:sz w:val="24"/>
          <w:szCs w:val="24"/>
        </w:rPr>
        <w:t>提名者</w:t>
      </w:r>
      <w:r>
        <w:rPr>
          <w:rFonts w:hint="eastAsia"/>
          <w:b/>
          <w:sz w:val="24"/>
          <w:szCs w:val="24"/>
        </w:rPr>
        <w:t>：</w:t>
      </w:r>
      <w:r w:rsidR="004D3888" w:rsidRPr="00A46A59">
        <w:rPr>
          <w:rFonts w:eastAsiaTheme="minorEastAsia" w:hint="eastAsia"/>
          <w:bCs/>
          <w:sz w:val="24"/>
          <w:szCs w:val="24"/>
        </w:rPr>
        <w:t>杨凌农业高新技术产业示范区管理委员会</w:t>
      </w:r>
    </w:p>
    <w:p w14:paraId="2A799201" w14:textId="5C6FBB3D" w:rsidR="00E82D8D" w:rsidRPr="00E82D8D" w:rsidRDefault="008504A0" w:rsidP="008504A0">
      <w:pPr>
        <w:widowControl/>
        <w:spacing w:line="360" w:lineRule="auto"/>
        <w:ind w:firstLineChars="200" w:firstLine="482"/>
        <w:jc w:val="left"/>
        <w:rPr>
          <w:bCs/>
          <w:sz w:val="24"/>
          <w:szCs w:val="24"/>
        </w:rPr>
      </w:pPr>
      <w:r w:rsidRPr="008504A0">
        <w:rPr>
          <w:rFonts w:hint="eastAsia"/>
          <w:b/>
          <w:bCs/>
          <w:sz w:val="24"/>
          <w:szCs w:val="24"/>
        </w:rPr>
        <w:t>提名意见：</w:t>
      </w:r>
      <w:r w:rsidR="00E82D8D" w:rsidRPr="00E82D8D">
        <w:rPr>
          <w:rFonts w:hint="eastAsia"/>
          <w:bCs/>
          <w:sz w:val="24"/>
          <w:szCs w:val="24"/>
        </w:rPr>
        <w:t>黄土区发生了显著的植被变化，与气候变化共同影响该区河川径流，进而扰动可用地表水资源。此背景下，亟需明确径流演变的机制和未来趋势，但环境变化解析、生态修复和气候变化的效应解耦、气候变化情景建立等方面存在较大不确定性。针对此问题，该项目在国家自然科学基金的支持下，开展了环境变化解析与植被变化适宜性、径流变化归因方法优化与机制揭示、气候情景建立技术开发与径流变化预估等方面的研究，为气候变化下水资源管理提供了技术支持和理论依据。该项目的成果受到广泛关注，</w:t>
      </w:r>
      <w:r w:rsidR="00E82D8D" w:rsidRPr="00E82D8D">
        <w:rPr>
          <w:rFonts w:hint="eastAsia"/>
          <w:bCs/>
          <w:sz w:val="24"/>
          <w:szCs w:val="24"/>
        </w:rPr>
        <w:t>5</w:t>
      </w:r>
      <w:r w:rsidR="00E82D8D" w:rsidRPr="00E82D8D">
        <w:rPr>
          <w:rFonts w:hint="eastAsia"/>
          <w:bCs/>
          <w:sz w:val="24"/>
          <w:szCs w:val="24"/>
        </w:rPr>
        <w:t>篇代表性论文被大量引用，部分成果获陕西高等学校科学技术研究优秀成果自然科学一等奖。提名该项目为</w:t>
      </w:r>
      <w:r>
        <w:rPr>
          <w:rFonts w:hint="eastAsia"/>
          <w:bCs/>
          <w:sz w:val="24"/>
          <w:szCs w:val="24"/>
        </w:rPr>
        <w:t>陕西省</w:t>
      </w:r>
      <w:r w:rsidR="00E82D8D" w:rsidRPr="00E82D8D">
        <w:rPr>
          <w:rFonts w:hint="eastAsia"/>
          <w:bCs/>
          <w:sz w:val="24"/>
          <w:szCs w:val="24"/>
        </w:rPr>
        <w:t>自然科学奖二等奖。</w:t>
      </w:r>
    </w:p>
    <w:p w14:paraId="51B0A654" w14:textId="77777777" w:rsidR="00E82D8D" w:rsidRDefault="005B444B" w:rsidP="008504A0">
      <w:pPr>
        <w:widowControl/>
        <w:spacing w:line="360" w:lineRule="auto"/>
        <w:ind w:firstLineChars="200" w:firstLine="488"/>
        <w:jc w:val="left"/>
        <w:rPr>
          <w:b/>
          <w:sz w:val="24"/>
          <w:szCs w:val="24"/>
        </w:rPr>
      </w:pPr>
      <w:r>
        <w:rPr>
          <w:rFonts w:hAnsi="宋体" w:hint="eastAsia"/>
          <w:bCs/>
          <w:color w:val="0D0D0D"/>
          <w:spacing w:val="2"/>
          <w:sz w:val="24"/>
          <w:szCs w:val="24"/>
        </w:rPr>
        <w:t>三、</w:t>
      </w:r>
      <w:r>
        <w:rPr>
          <w:rFonts w:hint="eastAsia"/>
          <w:b/>
          <w:sz w:val="24"/>
          <w:szCs w:val="24"/>
        </w:rPr>
        <w:t>项目简介：</w:t>
      </w:r>
    </w:p>
    <w:p w14:paraId="3744A53E" w14:textId="17667C06" w:rsidR="00E82D8D" w:rsidRPr="00E82D8D" w:rsidRDefault="00E82D8D" w:rsidP="008504A0">
      <w:pPr>
        <w:widowControl/>
        <w:spacing w:line="360" w:lineRule="auto"/>
        <w:ind w:firstLineChars="200" w:firstLine="480"/>
        <w:jc w:val="left"/>
        <w:rPr>
          <w:sz w:val="24"/>
          <w:szCs w:val="24"/>
        </w:rPr>
      </w:pPr>
      <w:r w:rsidRPr="00E82D8D">
        <w:rPr>
          <w:rFonts w:hint="eastAsia"/>
          <w:sz w:val="24"/>
          <w:szCs w:val="24"/>
        </w:rPr>
        <w:t>受生态修复和全球变暖影响，黄土高原植被</w:t>
      </w:r>
      <w:r w:rsidRPr="00E82D8D">
        <w:rPr>
          <w:rFonts w:hint="eastAsia"/>
          <w:sz w:val="24"/>
          <w:szCs w:val="24"/>
        </w:rPr>
        <w:t>-</w:t>
      </w:r>
      <w:r w:rsidRPr="00E82D8D">
        <w:rPr>
          <w:rFonts w:hint="eastAsia"/>
          <w:sz w:val="24"/>
          <w:szCs w:val="24"/>
        </w:rPr>
        <w:t>气候</w:t>
      </w:r>
      <w:r w:rsidRPr="00E82D8D">
        <w:rPr>
          <w:rFonts w:hint="eastAsia"/>
          <w:sz w:val="24"/>
          <w:szCs w:val="24"/>
        </w:rPr>
        <w:t>-</w:t>
      </w:r>
      <w:r w:rsidRPr="00E82D8D">
        <w:rPr>
          <w:rFonts w:hint="eastAsia"/>
          <w:sz w:val="24"/>
          <w:szCs w:val="24"/>
        </w:rPr>
        <w:t>水文互馈机制复杂，多数流域环境状况与水文过程的非线性和异质性增强。作为重要的地表水资源，河川径流趋向总体减少但近年来增多的趋势。</w:t>
      </w:r>
      <w:r w:rsidRPr="00E82D8D">
        <w:rPr>
          <w:sz w:val="24"/>
          <w:szCs w:val="24"/>
        </w:rPr>
        <w:t>径流演变的机制是什么？全球变暖背景下径流变化的趋势如何？</w:t>
      </w:r>
      <w:bookmarkStart w:id="1" w:name="_Hlk170656010"/>
      <w:r w:rsidRPr="00E82D8D">
        <w:rPr>
          <w:sz w:val="24"/>
          <w:szCs w:val="24"/>
        </w:rPr>
        <w:t>这是影响黄河</w:t>
      </w:r>
      <w:r w:rsidRPr="00E82D8D">
        <w:rPr>
          <w:rFonts w:hint="eastAsia"/>
          <w:sz w:val="24"/>
          <w:szCs w:val="24"/>
        </w:rPr>
        <w:t>战略</w:t>
      </w:r>
      <w:r w:rsidRPr="00E82D8D">
        <w:rPr>
          <w:sz w:val="24"/>
          <w:szCs w:val="24"/>
        </w:rPr>
        <w:t>实施的关键科学问题之一。要解决上述问题，需在径流变化归因和水文情景预估等方面开展技术攻关，但</w:t>
      </w:r>
      <w:r w:rsidRPr="00E82D8D">
        <w:rPr>
          <w:rFonts w:hint="eastAsia"/>
          <w:sz w:val="24"/>
          <w:szCs w:val="24"/>
        </w:rPr>
        <w:t>生态修复与</w:t>
      </w:r>
      <w:r w:rsidRPr="00E82D8D">
        <w:rPr>
          <w:sz w:val="24"/>
          <w:szCs w:val="24"/>
        </w:rPr>
        <w:t>气候变化效应</w:t>
      </w:r>
      <w:r w:rsidRPr="00E82D8D">
        <w:rPr>
          <w:rFonts w:hint="eastAsia"/>
          <w:sz w:val="24"/>
          <w:szCs w:val="24"/>
        </w:rPr>
        <w:t>的解耦</w:t>
      </w:r>
      <w:r w:rsidRPr="00E82D8D">
        <w:rPr>
          <w:sz w:val="24"/>
          <w:szCs w:val="24"/>
        </w:rPr>
        <w:t>、气候变化情景</w:t>
      </w:r>
      <w:r w:rsidRPr="00E82D8D">
        <w:rPr>
          <w:rFonts w:hint="eastAsia"/>
          <w:sz w:val="24"/>
          <w:szCs w:val="24"/>
        </w:rPr>
        <w:t>建立</w:t>
      </w:r>
      <w:r w:rsidRPr="00E82D8D">
        <w:rPr>
          <w:sz w:val="24"/>
          <w:szCs w:val="24"/>
        </w:rPr>
        <w:t>等方面存在较大不确定性，是水文学领域的关键技术问题。</w:t>
      </w:r>
    </w:p>
    <w:p w14:paraId="5F840FE4" w14:textId="77777777" w:rsidR="00E82D8D" w:rsidRPr="00E82D8D" w:rsidRDefault="00E82D8D" w:rsidP="008504A0">
      <w:pPr>
        <w:widowControl/>
        <w:spacing w:line="360" w:lineRule="auto"/>
        <w:ind w:firstLineChars="200" w:firstLine="480"/>
        <w:jc w:val="left"/>
        <w:rPr>
          <w:sz w:val="24"/>
          <w:szCs w:val="24"/>
        </w:rPr>
      </w:pPr>
      <w:r w:rsidRPr="00E82D8D">
        <w:rPr>
          <w:sz w:val="24"/>
          <w:szCs w:val="24"/>
        </w:rPr>
        <w:t>本项目开展环境变化解析与植被变化适宜性、</w:t>
      </w:r>
      <w:r w:rsidRPr="00E82D8D">
        <w:rPr>
          <w:rFonts w:hint="eastAsia"/>
          <w:sz w:val="24"/>
          <w:szCs w:val="24"/>
        </w:rPr>
        <w:t>水沙</w:t>
      </w:r>
      <w:r w:rsidRPr="00E82D8D">
        <w:rPr>
          <w:sz w:val="24"/>
          <w:szCs w:val="24"/>
        </w:rPr>
        <w:t>变化归因方法优化与机制揭示、气候情景建立技术开发与径流变化预估</w:t>
      </w:r>
      <w:r w:rsidRPr="00E82D8D">
        <w:rPr>
          <w:rFonts w:hint="eastAsia"/>
          <w:sz w:val="24"/>
          <w:szCs w:val="24"/>
        </w:rPr>
        <w:t>等</w:t>
      </w:r>
      <w:r w:rsidRPr="00E82D8D">
        <w:rPr>
          <w:sz w:val="24"/>
          <w:szCs w:val="24"/>
        </w:rPr>
        <w:t>方面的研究工作，取得了三个主要进展。</w:t>
      </w:r>
      <w:r w:rsidRPr="00E82D8D">
        <w:rPr>
          <w:rFonts w:hint="eastAsia"/>
          <w:sz w:val="24"/>
          <w:szCs w:val="24"/>
        </w:rPr>
        <w:t>扩展了植被变化因子识别的残差趋势法，首次实现了植被变化的统计学定量归因，明确了植被变化的特征与驱动。构建了基于分布式水文模型的单因子变化法，揭示</w:t>
      </w:r>
      <w:r w:rsidRPr="00E82D8D">
        <w:rPr>
          <w:sz w:val="24"/>
          <w:szCs w:val="24"/>
        </w:rPr>
        <w:t>了</w:t>
      </w:r>
      <w:r w:rsidRPr="00E82D8D">
        <w:rPr>
          <w:rFonts w:hint="eastAsia"/>
          <w:sz w:val="24"/>
          <w:szCs w:val="24"/>
        </w:rPr>
        <w:t>水文变异时空异质性的</w:t>
      </w:r>
      <w:r w:rsidRPr="00E82D8D">
        <w:rPr>
          <w:sz w:val="24"/>
          <w:szCs w:val="24"/>
        </w:rPr>
        <w:t>机理。开发了高效的</w:t>
      </w:r>
      <w:r w:rsidRPr="00E82D8D">
        <w:rPr>
          <w:rFonts w:hint="eastAsia"/>
          <w:sz w:val="24"/>
          <w:szCs w:val="24"/>
        </w:rPr>
        <w:t>区域尺度气候变化情景建立方法</w:t>
      </w:r>
      <w:r w:rsidRPr="00E82D8D">
        <w:rPr>
          <w:sz w:val="24"/>
          <w:szCs w:val="24"/>
        </w:rPr>
        <w:t>，</w:t>
      </w:r>
      <w:r w:rsidRPr="00E82D8D">
        <w:rPr>
          <w:rFonts w:hint="eastAsia"/>
          <w:sz w:val="24"/>
          <w:szCs w:val="24"/>
        </w:rPr>
        <w:t>情景预估发现了径流均值与可用水资源的不匹配性，强调了开展水文变异性研究的重要性</w:t>
      </w:r>
      <w:r w:rsidRPr="00E82D8D">
        <w:rPr>
          <w:sz w:val="24"/>
          <w:szCs w:val="24"/>
        </w:rPr>
        <w:t>。</w:t>
      </w:r>
    </w:p>
    <w:p w14:paraId="2A7807CE" w14:textId="0C5DB9A3" w:rsidR="007B58DC" w:rsidRPr="00E82D8D" w:rsidRDefault="004A0F43" w:rsidP="008504A0">
      <w:pPr>
        <w:widowControl/>
        <w:spacing w:line="360" w:lineRule="auto"/>
        <w:ind w:firstLineChars="200" w:firstLine="480"/>
        <w:jc w:val="left"/>
        <w:rPr>
          <w:b/>
          <w:sz w:val="24"/>
          <w:szCs w:val="24"/>
        </w:rPr>
      </w:pPr>
      <w:bookmarkStart w:id="2" w:name="_Hlk192857383"/>
      <w:bookmarkEnd w:id="1"/>
      <w:r w:rsidRPr="004A0F43">
        <w:rPr>
          <w:sz w:val="24"/>
          <w:szCs w:val="24"/>
        </w:rPr>
        <w:lastRenderedPageBreak/>
        <w:t>该研究主要在国家自然科学基金等项目的支持下完成</w:t>
      </w:r>
      <w:r w:rsidRPr="004A0F43">
        <w:rPr>
          <w:rFonts w:hint="eastAsia"/>
          <w:sz w:val="24"/>
          <w:szCs w:val="24"/>
        </w:rPr>
        <w:t>，成果受到广泛关注。</w:t>
      </w:r>
      <w:r w:rsidRPr="004A0F43">
        <w:rPr>
          <w:rFonts w:hint="eastAsia"/>
          <w:sz w:val="24"/>
          <w:szCs w:val="24"/>
        </w:rPr>
        <w:t>5</w:t>
      </w:r>
      <w:r w:rsidRPr="004A0F43">
        <w:rPr>
          <w:rFonts w:hint="eastAsia"/>
          <w:sz w:val="24"/>
          <w:szCs w:val="24"/>
        </w:rPr>
        <w:t>篇代表性论文被</w:t>
      </w:r>
      <w:r w:rsidRPr="004A0F43">
        <w:rPr>
          <w:rFonts w:hint="eastAsia"/>
          <w:sz w:val="24"/>
          <w:szCs w:val="24"/>
        </w:rPr>
        <w:t>SCI</w:t>
      </w:r>
      <w:r w:rsidRPr="004A0F43">
        <w:rPr>
          <w:rFonts w:hint="eastAsia"/>
          <w:sz w:val="24"/>
          <w:szCs w:val="24"/>
        </w:rPr>
        <w:t>论文他引</w:t>
      </w:r>
      <w:r w:rsidRPr="004A0F43">
        <w:rPr>
          <w:rFonts w:hint="eastAsia"/>
          <w:sz w:val="24"/>
          <w:szCs w:val="24"/>
        </w:rPr>
        <w:t>1</w:t>
      </w:r>
      <w:r w:rsidR="003D7526">
        <w:rPr>
          <w:rFonts w:hint="eastAsia"/>
          <w:sz w:val="24"/>
          <w:szCs w:val="24"/>
        </w:rPr>
        <w:t>733</w:t>
      </w:r>
      <w:r w:rsidRPr="004A0F43">
        <w:rPr>
          <w:rFonts w:hint="eastAsia"/>
          <w:sz w:val="24"/>
          <w:szCs w:val="24"/>
        </w:rPr>
        <w:t>次；其中</w:t>
      </w:r>
      <w:r w:rsidRPr="004A0F43">
        <w:rPr>
          <w:rFonts w:hint="eastAsia"/>
          <w:sz w:val="24"/>
          <w:szCs w:val="24"/>
        </w:rPr>
        <w:t>3</w:t>
      </w:r>
      <w:r w:rsidRPr="004A0F43">
        <w:rPr>
          <w:rFonts w:hint="eastAsia"/>
          <w:sz w:val="24"/>
          <w:szCs w:val="24"/>
        </w:rPr>
        <w:t>篇代表性论文分别被</w:t>
      </w:r>
      <w:r w:rsidRPr="004A0F43">
        <w:rPr>
          <w:rFonts w:hint="eastAsia"/>
          <w:sz w:val="24"/>
          <w:szCs w:val="24"/>
        </w:rPr>
        <w:t>SCI</w:t>
      </w:r>
      <w:r w:rsidRPr="004A0F43">
        <w:rPr>
          <w:rFonts w:hint="eastAsia"/>
          <w:sz w:val="24"/>
          <w:szCs w:val="24"/>
        </w:rPr>
        <w:t>论文他引</w:t>
      </w:r>
      <w:r w:rsidRPr="004A0F43">
        <w:rPr>
          <w:rFonts w:hint="eastAsia"/>
          <w:sz w:val="24"/>
          <w:szCs w:val="24"/>
        </w:rPr>
        <w:t>9</w:t>
      </w:r>
      <w:r w:rsidR="003D7526">
        <w:rPr>
          <w:rFonts w:hint="eastAsia"/>
          <w:sz w:val="24"/>
          <w:szCs w:val="24"/>
        </w:rPr>
        <w:t>19</w:t>
      </w:r>
      <w:r w:rsidRPr="004A0F43">
        <w:rPr>
          <w:rFonts w:hint="eastAsia"/>
          <w:sz w:val="24"/>
          <w:szCs w:val="24"/>
        </w:rPr>
        <w:t>、</w:t>
      </w:r>
      <w:r w:rsidRPr="004A0F43">
        <w:rPr>
          <w:rFonts w:hint="eastAsia"/>
          <w:sz w:val="24"/>
          <w:szCs w:val="24"/>
        </w:rPr>
        <w:t>5</w:t>
      </w:r>
      <w:r w:rsidR="003D7526">
        <w:rPr>
          <w:rFonts w:hint="eastAsia"/>
          <w:sz w:val="24"/>
          <w:szCs w:val="24"/>
        </w:rPr>
        <w:t>0</w:t>
      </w:r>
      <w:r w:rsidRPr="004A0F43">
        <w:rPr>
          <w:rFonts w:hint="eastAsia"/>
          <w:sz w:val="24"/>
          <w:szCs w:val="24"/>
        </w:rPr>
        <w:t>9</w:t>
      </w:r>
      <w:r w:rsidRPr="004A0F43">
        <w:rPr>
          <w:rFonts w:hint="eastAsia"/>
          <w:sz w:val="24"/>
          <w:szCs w:val="24"/>
        </w:rPr>
        <w:t>和</w:t>
      </w:r>
      <w:r w:rsidRPr="004A0F43">
        <w:rPr>
          <w:rFonts w:hint="eastAsia"/>
          <w:sz w:val="24"/>
          <w:szCs w:val="24"/>
        </w:rPr>
        <w:t>2</w:t>
      </w:r>
      <w:r w:rsidR="003D7526">
        <w:rPr>
          <w:rFonts w:hint="eastAsia"/>
          <w:sz w:val="24"/>
          <w:szCs w:val="24"/>
        </w:rPr>
        <w:t>17</w:t>
      </w:r>
      <w:r w:rsidRPr="004A0F43">
        <w:rPr>
          <w:rFonts w:hint="eastAsia"/>
          <w:sz w:val="24"/>
          <w:szCs w:val="24"/>
        </w:rPr>
        <w:t>次，入选</w:t>
      </w:r>
      <w:r w:rsidRPr="004A0F43">
        <w:rPr>
          <w:rFonts w:hint="eastAsia"/>
          <w:sz w:val="24"/>
          <w:szCs w:val="24"/>
        </w:rPr>
        <w:t>ESI</w:t>
      </w:r>
      <w:r w:rsidRPr="004A0F43">
        <w:rPr>
          <w:rFonts w:hint="eastAsia"/>
          <w:sz w:val="24"/>
          <w:szCs w:val="24"/>
        </w:rPr>
        <w:t>前</w:t>
      </w:r>
      <w:r w:rsidRPr="004A0F43">
        <w:rPr>
          <w:rFonts w:hint="eastAsia"/>
          <w:sz w:val="24"/>
          <w:szCs w:val="24"/>
        </w:rPr>
        <w:t>1%</w:t>
      </w:r>
      <w:r w:rsidRPr="004A0F43">
        <w:rPr>
          <w:sz w:val="24"/>
          <w:szCs w:val="24"/>
        </w:rPr>
        <w:t>高被引论文</w:t>
      </w:r>
      <w:r w:rsidRPr="004A0F43">
        <w:rPr>
          <w:rFonts w:hint="eastAsia"/>
          <w:sz w:val="24"/>
          <w:szCs w:val="24"/>
        </w:rPr>
        <w:t>。</w:t>
      </w:r>
      <w:r w:rsidRPr="004A0F43">
        <w:rPr>
          <w:sz w:val="24"/>
          <w:szCs w:val="24"/>
        </w:rPr>
        <w:t>项目部分成果获陕西高等学校科学技术研究优秀成果自然科学一等奖。项目第一完成人入选国家级青年人才计划</w:t>
      </w:r>
      <w:r w:rsidRPr="004A0F43">
        <w:rPr>
          <w:sz w:val="24"/>
          <w:szCs w:val="24"/>
        </w:rPr>
        <w:t>(2018)</w:t>
      </w:r>
      <w:r w:rsidRPr="004A0F43">
        <w:rPr>
          <w:sz w:val="24"/>
          <w:szCs w:val="24"/>
        </w:rPr>
        <w:t>、获陕西省青年科技奖</w:t>
      </w:r>
      <w:r w:rsidRPr="004A0F43">
        <w:rPr>
          <w:sz w:val="24"/>
          <w:szCs w:val="24"/>
        </w:rPr>
        <w:t>(2018)</w:t>
      </w:r>
      <w:r w:rsidRPr="004A0F43">
        <w:rPr>
          <w:sz w:val="24"/>
          <w:szCs w:val="24"/>
        </w:rPr>
        <w:t>，第</w:t>
      </w:r>
      <w:r w:rsidRPr="004A0F43">
        <w:rPr>
          <w:rFonts w:hint="eastAsia"/>
          <w:sz w:val="24"/>
          <w:szCs w:val="24"/>
        </w:rPr>
        <w:t>三</w:t>
      </w:r>
      <w:r w:rsidRPr="004A0F43">
        <w:rPr>
          <w:sz w:val="24"/>
          <w:szCs w:val="24"/>
        </w:rPr>
        <w:t>完成人入选中科院青促</w:t>
      </w:r>
      <w:proofErr w:type="gramStart"/>
      <w:r w:rsidRPr="004A0F43">
        <w:rPr>
          <w:sz w:val="24"/>
          <w:szCs w:val="24"/>
        </w:rPr>
        <w:t>会</w:t>
      </w:r>
      <w:proofErr w:type="gramEnd"/>
      <w:r w:rsidRPr="004A0F43">
        <w:rPr>
          <w:sz w:val="24"/>
          <w:szCs w:val="24"/>
        </w:rPr>
        <w:t>会员</w:t>
      </w:r>
      <w:r w:rsidRPr="004A0F43">
        <w:rPr>
          <w:sz w:val="24"/>
          <w:szCs w:val="24"/>
        </w:rPr>
        <w:t>(2023)</w:t>
      </w:r>
      <w:r w:rsidRPr="004A0F43">
        <w:rPr>
          <w:sz w:val="24"/>
          <w:szCs w:val="24"/>
        </w:rPr>
        <w:t>、获批甘肃省杰出青年科学基金</w:t>
      </w:r>
      <w:r w:rsidRPr="004A0F43">
        <w:rPr>
          <w:sz w:val="24"/>
          <w:szCs w:val="24"/>
        </w:rPr>
        <w:t>(2025)</w:t>
      </w:r>
      <w:r w:rsidR="00E82D8D" w:rsidRPr="00E82D8D">
        <w:rPr>
          <w:sz w:val="24"/>
          <w:szCs w:val="24"/>
        </w:rPr>
        <w:t>。</w:t>
      </w:r>
      <w:bookmarkEnd w:id="2"/>
    </w:p>
    <w:p w14:paraId="59D03284" w14:textId="77777777" w:rsidR="007B58DC" w:rsidRDefault="005B444B" w:rsidP="008504A0">
      <w:pPr>
        <w:widowControl/>
        <w:spacing w:line="360" w:lineRule="auto"/>
        <w:ind w:firstLineChars="200" w:firstLine="482"/>
        <w:jc w:val="left"/>
        <w:rPr>
          <w:b/>
          <w:color w:val="0D0D0D"/>
          <w:sz w:val="24"/>
          <w:szCs w:val="24"/>
        </w:rPr>
      </w:pPr>
      <w:r>
        <w:rPr>
          <w:rFonts w:hint="eastAsia"/>
          <w:b/>
          <w:color w:val="0D0D0D"/>
          <w:sz w:val="24"/>
          <w:szCs w:val="24"/>
        </w:rPr>
        <w:t>四、客观评价：（包括该项目科技成果鉴定意见、国内外对本项目研究成果的引用情况）</w:t>
      </w:r>
    </w:p>
    <w:p w14:paraId="0D491A16" w14:textId="10D7A0D2" w:rsidR="003D7526" w:rsidRPr="003D7526" w:rsidRDefault="003D7526" w:rsidP="008504A0">
      <w:pPr>
        <w:spacing w:line="360" w:lineRule="auto"/>
        <w:ind w:right="482" w:firstLineChars="200" w:firstLine="480"/>
        <w:rPr>
          <w:sz w:val="24"/>
        </w:rPr>
      </w:pPr>
      <w:bookmarkStart w:id="3" w:name="OLE_LINK15"/>
      <w:r w:rsidRPr="003D7526">
        <w:rPr>
          <w:sz w:val="24"/>
        </w:rPr>
        <w:t>植被变化</w:t>
      </w:r>
      <w:r w:rsidRPr="003D7526">
        <w:rPr>
          <w:rFonts w:hint="eastAsia"/>
          <w:sz w:val="24"/>
        </w:rPr>
        <w:t>定量</w:t>
      </w:r>
      <w:r w:rsidRPr="003D7526">
        <w:rPr>
          <w:sz w:val="24"/>
        </w:rPr>
        <w:t>归因</w:t>
      </w:r>
      <w:r w:rsidRPr="003D7526">
        <w:rPr>
          <w:rFonts w:hint="eastAsia"/>
          <w:sz w:val="24"/>
        </w:rPr>
        <w:t>的成果</w:t>
      </w:r>
      <w:r w:rsidRPr="003D7526">
        <w:rPr>
          <w:rFonts w:hint="eastAsia"/>
          <w:sz w:val="24"/>
        </w:rPr>
        <w:t>(</w:t>
      </w:r>
      <w:proofErr w:type="spellStart"/>
      <w:r w:rsidRPr="003D7526">
        <w:rPr>
          <w:rFonts w:hint="eastAsia"/>
          <w:sz w:val="24"/>
        </w:rPr>
        <w:t>Agr</w:t>
      </w:r>
      <w:proofErr w:type="spellEnd"/>
      <w:r w:rsidRPr="003D7526">
        <w:rPr>
          <w:rFonts w:hint="eastAsia"/>
          <w:sz w:val="24"/>
        </w:rPr>
        <w:t xml:space="preserve"> Forest </w:t>
      </w:r>
      <w:proofErr w:type="spellStart"/>
      <w:r w:rsidRPr="003D7526">
        <w:rPr>
          <w:rFonts w:hint="eastAsia"/>
          <w:sz w:val="24"/>
        </w:rPr>
        <w:t>Meteorol</w:t>
      </w:r>
      <w:proofErr w:type="spellEnd"/>
      <w:r w:rsidRPr="003D7526">
        <w:rPr>
          <w:rFonts w:hint="eastAsia"/>
          <w:sz w:val="24"/>
        </w:rPr>
        <w:t>, 2017)</w:t>
      </w:r>
      <w:r w:rsidRPr="003D7526">
        <w:rPr>
          <w:rFonts w:hint="eastAsia"/>
          <w:sz w:val="24"/>
        </w:rPr>
        <w:t>被</w:t>
      </w:r>
      <w:r w:rsidRPr="003D7526">
        <w:rPr>
          <w:rFonts w:hint="eastAsia"/>
          <w:sz w:val="24"/>
        </w:rPr>
        <w:t>SCI</w:t>
      </w:r>
      <w:r w:rsidRPr="003D7526">
        <w:rPr>
          <w:rFonts w:hint="eastAsia"/>
          <w:sz w:val="24"/>
        </w:rPr>
        <w:t>论文他引</w:t>
      </w:r>
      <w:r w:rsidRPr="003D7526">
        <w:rPr>
          <w:rFonts w:hint="eastAsia"/>
          <w:sz w:val="24"/>
        </w:rPr>
        <w:t>217</w:t>
      </w:r>
      <w:r w:rsidRPr="003D7526">
        <w:rPr>
          <w:rFonts w:hint="eastAsia"/>
          <w:sz w:val="24"/>
        </w:rPr>
        <w:t>次，是</w:t>
      </w:r>
      <w:r w:rsidRPr="003D7526">
        <w:rPr>
          <w:rFonts w:hint="eastAsia"/>
          <w:sz w:val="24"/>
        </w:rPr>
        <w:t>ESI</w:t>
      </w:r>
      <w:r w:rsidRPr="003D7526">
        <w:rPr>
          <w:rFonts w:hint="eastAsia"/>
          <w:sz w:val="24"/>
        </w:rPr>
        <w:t>前</w:t>
      </w:r>
      <w:r w:rsidRPr="003D7526">
        <w:rPr>
          <w:rFonts w:hint="eastAsia"/>
          <w:sz w:val="24"/>
        </w:rPr>
        <w:t>1%</w:t>
      </w:r>
      <w:r w:rsidRPr="003D7526">
        <w:rPr>
          <w:rFonts w:hint="eastAsia"/>
          <w:sz w:val="24"/>
        </w:rPr>
        <w:t>高被引论文。方法</w:t>
      </w:r>
      <w:r w:rsidRPr="003D7526">
        <w:rPr>
          <w:sz w:val="24"/>
        </w:rPr>
        <w:t>被应用于几十个地区的植被变化研究，如西南部</w:t>
      </w:r>
      <w:r w:rsidRPr="003D7526">
        <w:rPr>
          <w:sz w:val="24"/>
        </w:rPr>
        <w:t xml:space="preserve">(Liu et al., </w:t>
      </w:r>
      <w:proofErr w:type="spellStart"/>
      <w:r w:rsidRPr="003D7526">
        <w:rPr>
          <w:sz w:val="24"/>
        </w:rPr>
        <w:t>Agr</w:t>
      </w:r>
      <w:proofErr w:type="spellEnd"/>
      <w:r w:rsidRPr="003D7526">
        <w:rPr>
          <w:sz w:val="24"/>
        </w:rPr>
        <w:t xml:space="preserve"> Forest </w:t>
      </w:r>
      <w:proofErr w:type="spellStart"/>
      <w:r w:rsidRPr="003D7526">
        <w:rPr>
          <w:sz w:val="24"/>
        </w:rPr>
        <w:t>Meteorol</w:t>
      </w:r>
      <w:proofErr w:type="spellEnd"/>
      <w:r w:rsidRPr="003D7526">
        <w:rPr>
          <w:sz w:val="24"/>
        </w:rPr>
        <w:t>, 2018)</w:t>
      </w:r>
      <w:r w:rsidRPr="003D7526">
        <w:rPr>
          <w:sz w:val="24"/>
        </w:rPr>
        <w:t>、长江流域</w:t>
      </w:r>
      <w:r w:rsidRPr="003D7526">
        <w:rPr>
          <w:sz w:val="24"/>
        </w:rPr>
        <w:t>(Qu et al., Remote Sens, 2020)</w:t>
      </w:r>
      <w:r w:rsidRPr="003D7526">
        <w:rPr>
          <w:sz w:val="24"/>
        </w:rPr>
        <w:t>、东北</w:t>
      </w:r>
      <w:r w:rsidRPr="003D7526">
        <w:rPr>
          <w:sz w:val="24"/>
        </w:rPr>
        <w:t xml:space="preserve">(Li et al., </w:t>
      </w:r>
      <w:proofErr w:type="spellStart"/>
      <w:r w:rsidRPr="003D7526">
        <w:rPr>
          <w:sz w:val="24"/>
        </w:rPr>
        <w:t>Agr</w:t>
      </w:r>
      <w:proofErr w:type="spellEnd"/>
      <w:r w:rsidRPr="003D7526">
        <w:rPr>
          <w:sz w:val="24"/>
        </w:rPr>
        <w:t xml:space="preserve"> Forest </w:t>
      </w:r>
      <w:proofErr w:type="spellStart"/>
      <w:r w:rsidRPr="003D7526">
        <w:rPr>
          <w:sz w:val="24"/>
        </w:rPr>
        <w:t>Meteorol</w:t>
      </w:r>
      <w:proofErr w:type="spellEnd"/>
      <w:r w:rsidRPr="003D7526">
        <w:rPr>
          <w:sz w:val="24"/>
        </w:rPr>
        <w:t>, 2020)</w:t>
      </w:r>
      <w:r w:rsidRPr="003D7526">
        <w:rPr>
          <w:sz w:val="24"/>
        </w:rPr>
        <w:t>、黄土高原</w:t>
      </w:r>
      <w:r w:rsidRPr="003D7526">
        <w:rPr>
          <w:sz w:val="24"/>
        </w:rPr>
        <w:t>(Fang et al, Remote Sens Environ, 2019)</w:t>
      </w:r>
      <w:r w:rsidRPr="003D7526">
        <w:rPr>
          <w:sz w:val="24"/>
        </w:rPr>
        <w:t>、中国</w:t>
      </w:r>
      <w:r w:rsidRPr="003D7526">
        <w:rPr>
          <w:sz w:val="24"/>
        </w:rPr>
        <w:t xml:space="preserve">(Jiao et al., J </w:t>
      </w:r>
      <w:proofErr w:type="spellStart"/>
      <w:r w:rsidRPr="003D7526">
        <w:rPr>
          <w:sz w:val="24"/>
        </w:rPr>
        <w:t>Hydrol</w:t>
      </w:r>
      <w:proofErr w:type="spellEnd"/>
      <w:r w:rsidRPr="003D7526">
        <w:rPr>
          <w:sz w:val="24"/>
        </w:rPr>
        <w:t>, 2022)</w:t>
      </w:r>
      <w:r w:rsidRPr="003D7526">
        <w:rPr>
          <w:sz w:val="24"/>
        </w:rPr>
        <w:t>和中亚</w:t>
      </w:r>
      <w:r w:rsidRPr="003D7526">
        <w:rPr>
          <w:sz w:val="24"/>
        </w:rPr>
        <w:t>(Liu et al., J Environ Manage, 2023)</w:t>
      </w:r>
      <w:r w:rsidRPr="003D7526">
        <w:rPr>
          <w:sz w:val="24"/>
        </w:rPr>
        <w:t>等，对于揭示植被变化机理起到了很好的方法支撑。</w:t>
      </w:r>
      <w:r w:rsidRPr="003D7526">
        <w:rPr>
          <w:rFonts w:hint="eastAsia"/>
          <w:sz w:val="24"/>
        </w:rPr>
        <w:t>国内知名研究团队，如</w:t>
      </w:r>
      <w:r w:rsidRPr="003D7526">
        <w:rPr>
          <w:sz w:val="24"/>
        </w:rPr>
        <w:t>傅伯杰院士团队</w:t>
      </w:r>
      <w:r w:rsidRPr="003D7526">
        <w:rPr>
          <w:sz w:val="24"/>
        </w:rPr>
        <w:t>Sci Total Environ (2021)</w:t>
      </w:r>
      <w:r w:rsidRPr="003D7526">
        <w:rPr>
          <w:sz w:val="24"/>
        </w:rPr>
        <w:t>、冯起院士团队</w:t>
      </w:r>
      <w:proofErr w:type="spellStart"/>
      <w:r w:rsidRPr="003D7526">
        <w:rPr>
          <w:sz w:val="24"/>
        </w:rPr>
        <w:t>Ecol</w:t>
      </w:r>
      <w:proofErr w:type="spellEnd"/>
      <w:r w:rsidRPr="003D7526">
        <w:rPr>
          <w:sz w:val="24"/>
        </w:rPr>
        <w:t xml:space="preserve"> Inform (2021)</w:t>
      </w:r>
      <w:r w:rsidRPr="003D7526">
        <w:rPr>
          <w:sz w:val="24"/>
        </w:rPr>
        <w:t>、清华大学</w:t>
      </w:r>
      <w:r w:rsidRPr="003D7526">
        <w:rPr>
          <w:rFonts w:hint="eastAsia"/>
          <w:sz w:val="24"/>
        </w:rPr>
        <w:t>杨大文</w:t>
      </w:r>
      <w:r w:rsidRPr="003D7526">
        <w:rPr>
          <w:sz w:val="24"/>
        </w:rPr>
        <w:t>教授</w:t>
      </w:r>
      <w:proofErr w:type="spellStart"/>
      <w:r w:rsidRPr="003D7526">
        <w:rPr>
          <w:sz w:val="24"/>
        </w:rPr>
        <w:t>Agr</w:t>
      </w:r>
      <w:proofErr w:type="spellEnd"/>
      <w:r w:rsidRPr="003D7526">
        <w:rPr>
          <w:sz w:val="24"/>
        </w:rPr>
        <w:t xml:space="preserve"> Forest </w:t>
      </w:r>
      <w:proofErr w:type="spellStart"/>
      <w:r w:rsidRPr="003D7526">
        <w:rPr>
          <w:sz w:val="24"/>
        </w:rPr>
        <w:t>Meteorol</w:t>
      </w:r>
      <w:proofErr w:type="spellEnd"/>
      <w:r w:rsidRPr="003D7526">
        <w:rPr>
          <w:sz w:val="24"/>
        </w:rPr>
        <w:t xml:space="preserve"> (2021)</w:t>
      </w:r>
      <w:r w:rsidRPr="003D7526">
        <w:rPr>
          <w:sz w:val="24"/>
        </w:rPr>
        <w:t>等应用了我们的方法或者引用了我们的结果</w:t>
      </w:r>
      <w:r w:rsidRPr="003D7526">
        <w:rPr>
          <w:rFonts w:hint="eastAsia"/>
          <w:sz w:val="24"/>
        </w:rPr>
        <w:t>。如西安理工大学李占斌教授团队在白尼罗河上游的研究中评价我们的方法，“</w:t>
      </w:r>
      <w:r w:rsidRPr="003D7526">
        <w:rPr>
          <w:sz w:val="24"/>
        </w:rPr>
        <w:t>This method consider</w:t>
      </w:r>
      <w:r w:rsidRPr="003D7526">
        <w:rPr>
          <w:rFonts w:hint="eastAsia"/>
          <w:sz w:val="24"/>
        </w:rPr>
        <w:t>s</w:t>
      </w:r>
      <w:r w:rsidRPr="003D7526">
        <w:rPr>
          <w:sz w:val="24"/>
        </w:rPr>
        <w:t xml:space="preserve"> the impact of human</w:t>
      </w:r>
      <w:r w:rsidRPr="003D7526">
        <w:rPr>
          <w:rFonts w:hint="eastAsia"/>
          <w:sz w:val="24"/>
        </w:rPr>
        <w:t xml:space="preserve"> </w:t>
      </w:r>
      <w:r w:rsidRPr="003D7526">
        <w:rPr>
          <w:sz w:val="24"/>
        </w:rPr>
        <w:t>activities before and after the change in vegetation and contains all potential factors that</w:t>
      </w:r>
      <w:r w:rsidRPr="003D7526">
        <w:rPr>
          <w:rFonts w:hint="eastAsia"/>
          <w:sz w:val="24"/>
        </w:rPr>
        <w:t xml:space="preserve"> </w:t>
      </w:r>
      <w:r w:rsidRPr="003D7526">
        <w:rPr>
          <w:sz w:val="24"/>
        </w:rPr>
        <w:t>dominate vegetation change in every period. Therefore, it is reliable to use this method to</w:t>
      </w:r>
      <w:r w:rsidRPr="003D7526">
        <w:rPr>
          <w:rFonts w:hint="eastAsia"/>
          <w:sz w:val="24"/>
        </w:rPr>
        <w:t xml:space="preserve"> </w:t>
      </w:r>
      <w:r w:rsidRPr="003D7526">
        <w:rPr>
          <w:sz w:val="24"/>
        </w:rPr>
        <w:t>quantify the attribution of vegetation change in the UWNR</w:t>
      </w:r>
      <w:r w:rsidRPr="003D7526">
        <w:rPr>
          <w:rFonts w:hint="eastAsia"/>
          <w:sz w:val="24"/>
        </w:rPr>
        <w:t>”，指出该方法充分考虑了人类活动的影响，用于植被变化归因具有很高的可信度</w:t>
      </w:r>
      <w:r w:rsidRPr="003D7526">
        <w:rPr>
          <w:sz w:val="24"/>
        </w:rPr>
        <w:t>。</w:t>
      </w:r>
    </w:p>
    <w:p w14:paraId="4941F50E" w14:textId="5690C702" w:rsidR="003D7526" w:rsidRPr="003D7526" w:rsidRDefault="003D7526" w:rsidP="008504A0">
      <w:pPr>
        <w:spacing w:line="360" w:lineRule="auto"/>
        <w:ind w:right="482" w:firstLineChars="200" w:firstLine="480"/>
        <w:rPr>
          <w:sz w:val="24"/>
          <w:lang w:val="en"/>
        </w:rPr>
      </w:pPr>
      <w:bookmarkStart w:id="4" w:name="OLE_LINK18"/>
      <w:bookmarkEnd w:id="3"/>
      <w:r w:rsidRPr="003D7526">
        <w:rPr>
          <w:sz w:val="24"/>
        </w:rPr>
        <w:t>基于分布式水文模型的单因子变化法</w:t>
      </w:r>
      <w:r w:rsidRPr="003D7526">
        <w:rPr>
          <w:rFonts w:hint="eastAsia"/>
          <w:sz w:val="24"/>
        </w:rPr>
        <w:t>的开发和在水文变异归因中的应用</w:t>
      </w:r>
      <w:r w:rsidRPr="003D7526">
        <w:rPr>
          <w:sz w:val="24"/>
        </w:rPr>
        <w:t xml:space="preserve">(J </w:t>
      </w:r>
      <w:proofErr w:type="spellStart"/>
      <w:r w:rsidRPr="003D7526">
        <w:rPr>
          <w:sz w:val="24"/>
        </w:rPr>
        <w:t>Hydrol</w:t>
      </w:r>
      <w:proofErr w:type="spellEnd"/>
      <w:r w:rsidRPr="003D7526">
        <w:rPr>
          <w:sz w:val="24"/>
        </w:rPr>
        <w:t>, 2009)</w:t>
      </w:r>
      <w:r w:rsidRPr="003D7526">
        <w:rPr>
          <w:sz w:val="24"/>
        </w:rPr>
        <w:t>，</w:t>
      </w:r>
      <w:r w:rsidRPr="003D7526">
        <w:rPr>
          <w:rFonts w:hint="eastAsia"/>
          <w:sz w:val="24"/>
        </w:rPr>
        <w:t>被</w:t>
      </w:r>
      <w:r w:rsidRPr="003D7526">
        <w:rPr>
          <w:rFonts w:hint="eastAsia"/>
          <w:sz w:val="24"/>
        </w:rPr>
        <w:t>SCI</w:t>
      </w:r>
      <w:r w:rsidRPr="003D7526">
        <w:rPr>
          <w:rFonts w:hint="eastAsia"/>
          <w:sz w:val="24"/>
        </w:rPr>
        <w:t>论文他引</w:t>
      </w:r>
      <w:r w:rsidRPr="003D7526">
        <w:rPr>
          <w:rFonts w:hint="eastAsia"/>
          <w:sz w:val="24"/>
        </w:rPr>
        <w:t>509</w:t>
      </w:r>
      <w:r w:rsidRPr="003D7526">
        <w:rPr>
          <w:rFonts w:hint="eastAsia"/>
          <w:sz w:val="24"/>
        </w:rPr>
        <w:t>次，是</w:t>
      </w:r>
      <w:r w:rsidRPr="003D7526">
        <w:rPr>
          <w:rFonts w:hint="eastAsia"/>
          <w:sz w:val="24"/>
        </w:rPr>
        <w:t>ESI</w:t>
      </w:r>
      <w:r w:rsidRPr="003D7526">
        <w:rPr>
          <w:rFonts w:hint="eastAsia"/>
          <w:sz w:val="24"/>
        </w:rPr>
        <w:t>前</w:t>
      </w:r>
      <w:r w:rsidRPr="003D7526">
        <w:rPr>
          <w:rFonts w:hint="eastAsia"/>
          <w:sz w:val="24"/>
        </w:rPr>
        <w:t>1%</w:t>
      </w:r>
      <w:r w:rsidRPr="003D7526">
        <w:rPr>
          <w:rFonts w:hint="eastAsia"/>
          <w:sz w:val="24"/>
        </w:rPr>
        <w:t>高被引论文。开发的方法</w:t>
      </w:r>
      <w:r w:rsidRPr="003D7526">
        <w:rPr>
          <w:sz w:val="24"/>
        </w:rPr>
        <w:t>被广泛应用，获得的结果也被作为水文变异研究的参照。</w:t>
      </w:r>
      <w:r w:rsidRPr="003D7526">
        <w:rPr>
          <w:rFonts w:hint="eastAsia"/>
          <w:sz w:val="24"/>
        </w:rPr>
        <w:t>南方科技大学郑一教授</w:t>
      </w:r>
      <w:r w:rsidRPr="003D7526">
        <w:rPr>
          <w:rFonts w:hint="eastAsia"/>
          <w:sz w:val="24"/>
        </w:rPr>
        <w:t>J</w:t>
      </w:r>
      <w:r w:rsidRPr="003D7526">
        <w:rPr>
          <w:sz w:val="24"/>
        </w:rPr>
        <w:t xml:space="preserve"> </w:t>
      </w:r>
      <w:proofErr w:type="spellStart"/>
      <w:r w:rsidRPr="003D7526">
        <w:rPr>
          <w:sz w:val="24"/>
        </w:rPr>
        <w:t>Hydrol</w:t>
      </w:r>
      <w:proofErr w:type="spellEnd"/>
      <w:r w:rsidRPr="003D7526">
        <w:rPr>
          <w:rFonts w:hint="eastAsia"/>
          <w:sz w:val="24"/>
        </w:rPr>
        <w:t xml:space="preserve"> (2</w:t>
      </w:r>
      <w:r w:rsidRPr="003D7526">
        <w:rPr>
          <w:sz w:val="24"/>
        </w:rPr>
        <w:t>018</w:t>
      </w:r>
      <w:r w:rsidRPr="003D7526">
        <w:rPr>
          <w:rFonts w:hint="eastAsia"/>
          <w:sz w:val="24"/>
        </w:rPr>
        <w:t>)</w:t>
      </w:r>
      <w:r w:rsidRPr="003D7526">
        <w:rPr>
          <w:rFonts w:hint="eastAsia"/>
          <w:sz w:val="24"/>
        </w:rPr>
        <w:t>论文详细介绍我们的方法“</w:t>
      </w:r>
      <w:r w:rsidRPr="003D7526">
        <w:rPr>
          <w:sz w:val="24"/>
        </w:rPr>
        <w:t xml:space="preserve">Li et al. (2009) built a Soil and Water Assessment Tool (SWAT) model for an agricultural catchment on the Loess Plateau of China and simulated different climate and land use scenarios. …This modeling-based approach can address the interaction </w:t>
      </w:r>
      <w:r w:rsidRPr="003D7526">
        <w:rPr>
          <w:sz w:val="24"/>
        </w:rPr>
        <w:lastRenderedPageBreak/>
        <w:t>between these two factors ...</w:t>
      </w:r>
      <w:r w:rsidRPr="003D7526">
        <w:rPr>
          <w:rFonts w:hint="eastAsia"/>
          <w:sz w:val="24"/>
        </w:rPr>
        <w:t>”。伊朗</w:t>
      </w:r>
      <w:proofErr w:type="spellStart"/>
      <w:r w:rsidRPr="003D7526">
        <w:rPr>
          <w:sz w:val="24"/>
        </w:rPr>
        <w:t>Toosi</w:t>
      </w:r>
      <w:proofErr w:type="spellEnd"/>
      <w:r w:rsidRPr="003D7526">
        <w:rPr>
          <w:sz w:val="24"/>
        </w:rPr>
        <w:t xml:space="preserve"> University of Technology</w:t>
      </w:r>
      <w:r w:rsidRPr="003D7526">
        <w:rPr>
          <w:rFonts w:hint="eastAsia"/>
          <w:sz w:val="24"/>
        </w:rPr>
        <w:t>的</w:t>
      </w:r>
      <w:r w:rsidRPr="003D7526">
        <w:rPr>
          <w:sz w:val="24"/>
        </w:rPr>
        <w:t xml:space="preserve">Farsi and </w:t>
      </w:r>
      <w:proofErr w:type="spellStart"/>
      <w:r w:rsidRPr="003D7526">
        <w:rPr>
          <w:sz w:val="24"/>
        </w:rPr>
        <w:t>Mahjouri</w:t>
      </w:r>
      <w:proofErr w:type="spellEnd"/>
      <w:r w:rsidRPr="003D7526">
        <w:rPr>
          <w:rFonts w:hint="eastAsia"/>
          <w:sz w:val="24"/>
        </w:rPr>
        <w:t>博士在</w:t>
      </w:r>
      <w:r w:rsidRPr="003D7526">
        <w:rPr>
          <w:rFonts w:hint="eastAsia"/>
          <w:sz w:val="24"/>
        </w:rPr>
        <w:t>J</w:t>
      </w:r>
      <w:r w:rsidRPr="003D7526">
        <w:rPr>
          <w:sz w:val="24"/>
        </w:rPr>
        <w:t xml:space="preserve"> </w:t>
      </w:r>
      <w:proofErr w:type="spellStart"/>
      <w:r w:rsidRPr="003D7526">
        <w:rPr>
          <w:sz w:val="24"/>
        </w:rPr>
        <w:t>Hydrol</w:t>
      </w:r>
      <w:proofErr w:type="spellEnd"/>
      <w:r w:rsidRPr="003D7526">
        <w:rPr>
          <w:rFonts w:hint="eastAsia"/>
          <w:sz w:val="24"/>
        </w:rPr>
        <w:t xml:space="preserve"> (2019)</w:t>
      </w:r>
      <w:r w:rsidRPr="003D7526">
        <w:rPr>
          <w:sz w:val="24"/>
          <w:lang w:val="en"/>
        </w:rPr>
        <w:t>的文章</w:t>
      </w:r>
      <w:r w:rsidRPr="003D7526">
        <w:rPr>
          <w:rFonts w:hint="eastAsia"/>
          <w:sz w:val="24"/>
          <w:lang w:val="en"/>
        </w:rPr>
        <w:t>用大段介绍我们的方法，“</w:t>
      </w:r>
      <w:r w:rsidRPr="003D7526">
        <w:rPr>
          <w:sz w:val="24"/>
          <w:lang w:val="en"/>
        </w:rPr>
        <w:t>Li et al. (2009) assessed the impacts of land use change and climate variability on surface hydrology (runoff, soil water, and evapotranspiration)… To evaluate the effect of land use change and climate variability on streamflow variations, they used the approach of one factor at a time (i.e., changing one factor at a time while holding others constant).</w:t>
      </w:r>
      <w:r w:rsidRPr="003D7526">
        <w:rPr>
          <w:rFonts w:hint="eastAsia"/>
          <w:sz w:val="24"/>
          <w:lang w:val="en"/>
        </w:rPr>
        <w:t>.</w:t>
      </w:r>
      <w:r w:rsidRPr="003D7526">
        <w:rPr>
          <w:sz w:val="24"/>
          <w:lang w:val="en"/>
        </w:rPr>
        <w:t>.</w:t>
      </w:r>
      <w:r w:rsidRPr="003D7526">
        <w:rPr>
          <w:rFonts w:hint="eastAsia"/>
          <w:sz w:val="24"/>
          <w:lang w:val="en"/>
        </w:rPr>
        <w:t>”</w:t>
      </w:r>
      <w:r w:rsidRPr="003D7526">
        <w:rPr>
          <w:sz w:val="24"/>
        </w:rPr>
        <w:t>，认为该方法可有效识别影响水文的关键参数。</w:t>
      </w:r>
      <w:r w:rsidRPr="003D7526">
        <w:rPr>
          <w:rFonts w:hint="eastAsia"/>
          <w:sz w:val="24"/>
        </w:rPr>
        <w:t>对流域水热平衡模拟优化和径流变化归因的研究，积极推动了对</w:t>
      </w:r>
      <w:r w:rsidRPr="003D7526">
        <w:rPr>
          <w:sz w:val="24"/>
        </w:rPr>
        <w:t>水文过程变异</w:t>
      </w:r>
      <w:r w:rsidRPr="003D7526">
        <w:rPr>
          <w:rFonts w:hint="eastAsia"/>
          <w:sz w:val="24"/>
        </w:rPr>
        <w:t>性的认识。加拿大</w:t>
      </w:r>
      <w:r w:rsidRPr="003D7526">
        <w:rPr>
          <w:rFonts w:hint="eastAsia"/>
          <w:sz w:val="24"/>
        </w:rPr>
        <w:t>UBC</w:t>
      </w:r>
      <w:r w:rsidRPr="003D7526">
        <w:rPr>
          <w:rFonts w:hint="eastAsia"/>
          <w:sz w:val="24"/>
        </w:rPr>
        <w:t>流域生态水文首席科学家</w:t>
      </w:r>
      <w:r w:rsidRPr="003D7526">
        <w:rPr>
          <w:rFonts w:hint="eastAsia"/>
          <w:sz w:val="24"/>
        </w:rPr>
        <w:t>Adam Wei</w:t>
      </w:r>
      <w:r w:rsidRPr="003D7526">
        <w:rPr>
          <w:rFonts w:hint="eastAsia"/>
          <w:sz w:val="24"/>
        </w:rPr>
        <w:t>教授在</w:t>
      </w:r>
      <w:r w:rsidRPr="003D7526">
        <w:rPr>
          <w:sz w:val="24"/>
          <w:lang w:val="en"/>
        </w:rPr>
        <w:t xml:space="preserve">Water </w:t>
      </w:r>
      <w:proofErr w:type="spellStart"/>
      <w:r w:rsidRPr="003D7526">
        <w:rPr>
          <w:sz w:val="24"/>
          <w:lang w:val="en"/>
        </w:rPr>
        <w:t>Resour</w:t>
      </w:r>
      <w:proofErr w:type="spellEnd"/>
      <w:r w:rsidRPr="003D7526">
        <w:rPr>
          <w:sz w:val="24"/>
          <w:lang w:val="en"/>
        </w:rPr>
        <w:t xml:space="preserve"> Res (20</w:t>
      </w:r>
      <w:r w:rsidRPr="003D7526">
        <w:rPr>
          <w:rFonts w:hint="eastAsia"/>
          <w:sz w:val="24"/>
          <w:lang w:val="en"/>
        </w:rPr>
        <w:t>2</w:t>
      </w:r>
      <w:r w:rsidRPr="003D7526">
        <w:rPr>
          <w:sz w:val="24"/>
          <w:lang w:val="en"/>
        </w:rPr>
        <w:t>1)</w:t>
      </w:r>
      <w:r w:rsidRPr="003D7526">
        <w:rPr>
          <w:rFonts w:hint="eastAsia"/>
          <w:sz w:val="24"/>
          <w:lang w:val="en"/>
        </w:rPr>
        <w:t>中</w:t>
      </w:r>
      <w:r w:rsidRPr="003D7526">
        <w:rPr>
          <w:rFonts w:hint="eastAsia"/>
          <w:sz w:val="24"/>
          <w:lang w:val="en"/>
        </w:rPr>
        <w:t>14</w:t>
      </w:r>
      <w:r w:rsidRPr="003D7526">
        <w:rPr>
          <w:rFonts w:hint="eastAsia"/>
          <w:sz w:val="24"/>
          <w:lang w:val="en"/>
        </w:rPr>
        <w:t>次引用和介绍我们相关成果</w:t>
      </w:r>
      <w:r w:rsidRPr="003D7526">
        <w:rPr>
          <w:rFonts w:hint="eastAsia"/>
          <w:sz w:val="24"/>
        </w:rPr>
        <w:t>，如“</w:t>
      </w:r>
      <w:r w:rsidRPr="003D7526">
        <w:rPr>
          <w:sz w:val="24"/>
        </w:rPr>
        <w:t>The choice of appropriate watershed parameters varies with the aim and timeframe of the study (Ning et al., 2019)</w:t>
      </w:r>
      <w:r w:rsidRPr="003D7526">
        <w:rPr>
          <w:rFonts w:hint="eastAsia"/>
          <w:sz w:val="24"/>
        </w:rPr>
        <w:t>”和“</w:t>
      </w:r>
      <w:r w:rsidRPr="003D7526">
        <w:rPr>
          <w:sz w:val="24"/>
        </w:rPr>
        <w:t>A correlation matrix was used to ensure there were no strong correlations between the predictor variables chosen to deal with potential multicollinearity problems as identified in Ning et al. (2019)</w:t>
      </w:r>
      <w:r w:rsidRPr="003D7526">
        <w:rPr>
          <w:rFonts w:hint="eastAsia"/>
          <w:sz w:val="24"/>
        </w:rPr>
        <w:t>”</w:t>
      </w:r>
      <w:r w:rsidRPr="003D7526">
        <w:rPr>
          <w:sz w:val="24"/>
        </w:rPr>
        <w:t>。</w:t>
      </w:r>
    </w:p>
    <w:bookmarkEnd w:id="4"/>
    <w:p w14:paraId="3D14FAAD" w14:textId="0B2F7338" w:rsidR="003D7526" w:rsidRPr="003D7526" w:rsidRDefault="003D7526" w:rsidP="008504A0">
      <w:pPr>
        <w:spacing w:line="360" w:lineRule="auto"/>
        <w:ind w:right="482" w:firstLineChars="200" w:firstLine="480"/>
        <w:rPr>
          <w:sz w:val="24"/>
        </w:rPr>
      </w:pPr>
      <w:r w:rsidRPr="003D7526">
        <w:rPr>
          <w:sz w:val="24"/>
        </w:rPr>
        <w:t>TSWG</w:t>
      </w:r>
      <w:r w:rsidRPr="003D7526">
        <w:rPr>
          <w:sz w:val="24"/>
        </w:rPr>
        <w:t>受到广泛的关注和正面评价。加拿大多伦多大学</w:t>
      </w:r>
      <w:r w:rsidRPr="003D7526">
        <w:rPr>
          <w:sz w:val="24"/>
        </w:rPr>
        <w:t>Srivastav</w:t>
      </w:r>
      <w:r w:rsidRPr="003D7526">
        <w:rPr>
          <w:sz w:val="24"/>
        </w:rPr>
        <w:t>和</w:t>
      </w:r>
      <w:r w:rsidRPr="003D7526">
        <w:rPr>
          <w:sz w:val="24"/>
        </w:rPr>
        <w:t>Simonovic</w:t>
      </w:r>
      <w:r w:rsidRPr="003D7526">
        <w:rPr>
          <w:rFonts w:hint="eastAsia"/>
          <w:sz w:val="24"/>
        </w:rPr>
        <w:t>教授</w:t>
      </w:r>
      <w:proofErr w:type="spellStart"/>
      <w:r w:rsidRPr="003D7526">
        <w:rPr>
          <w:sz w:val="24"/>
        </w:rPr>
        <w:t>Clim</w:t>
      </w:r>
      <w:proofErr w:type="spellEnd"/>
      <w:r w:rsidRPr="003D7526">
        <w:rPr>
          <w:sz w:val="24"/>
        </w:rPr>
        <w:t xml:space="preserve"> </w:t>
      </w:r>
      <w:proofErr w:type="spellStart"/>
      <w:r w:rsidRPr="003D7526">
        <w:rPr>
          <w:sz w:val="24"/>
        </w:rPr>
        <w:t>Dynam</w:t>
      </w:r>
      <w:proofErr w:type="spellEnd"/>
      <w:r w:rsidRPr="003D7526">
        <w:rPr>
          <w:sz w:val="24"/>
        </w:rPr>
        <w:t xml:space="preserve"> (2014)</w:t>
      </w:r>
      <w:r w:rsidRPr="003D7526">
        <w:rPr>
          <w:sz w:val="24"/>
        </w:rPr>
        <w:t>指出</w:t>
      </w:r>
      <w:r w:rsidRPr="003D7526">
        <w:rPr>
          <w:sz w:val="24"/>
        </w:rPr>
        <w:t>“Recently, Li (2013) proposed a two-stage weather generator (TSWG)……. The method is able to reproduce the statistical characteristics including the spatial correlations of multi-site precipitation data quite well.”</w:t>
      </w:r>
      <w:r w:rsidRPr="003D7526">
        <w:rPr>
          <w:sz w:val="24"/>
        </w:rPr>
        <w:t>，认为</w:t>
      </w:r>
      <w:r w:rsidRPr="003D7526">
        <w:rPr>
          <w:sz w:val="24"/>
        </w:rPr>
        <w:t>TSWG</w:t>
      </w:r>
      <w:r w:rsidRPr="003D7526">
        <w:rPr>
          <w:sz w:val="24"/>
        </w:rPr>
        <w:t>很好</w:t>
      </w:r>
      <w:r w:rsidRPr="003D7526">
        <w:rPr>
          <w:rFonts w:hint="eastAsia"/>
          <w:sz w:val="24"/>
        </w:rPr>
        <w:t>地</w:t>
      </w:r>
      <w:r w:rsidRPr="003D7526">
        <w:rPr>
          <w:sz w:val="24"/>
        </w:rPr>
        <w:t>保留</w:t>
      </w:r>
      <w:r w:rsidRPr="003D7526">
        <w:rPr>
          <w:rFonts w:hint="eastAsia"/>
          <w:sz w:val="24"/>
        </w:rPr>
        <w:t>了</w:t>
      </w:r>
      <w:r w:rsidRPr="003D7526">
        <w:rPr>
          <w:sz w:val="24"/>
        </w:rPr>
        <w:t>降水的统计参数。</w:t>
      </w:r>
      <w:r w:rsidRPr="003D7526">
        <w:rPr>
          <w:rFonts w:hint="eastAsia"/>
          <w:sz w:val="24"/>
        </w:rPr>
        <w:t>世界知名水文学家</w:t>
      </w:r>
      <w:proofErr w:type="spellStart"/>
      <w:r w:rsidRPr="003D7526">
        <w:rPr>
          <w:rFonts w:hint="eastAsia"/>
          <w:sz w:val="24"/>
        </w:rPr>
        <w:t>Beven</w:t>
      </w:r>
      <w:proofErr w:type="spellEnd"/>
      <w:r w:rsidRPr="003D7526">
        <w:rPr>
          <w:rFonts w:hint="eastAsia"/>
          <w:sz w:val="24"/>
        </w:rPr>
        <w:t xml:space="preserve"> Keith</w:t>
      </w:r>
      <w:r w:rsidRPr="003D7526">
        <w:rPr>
          <w:rFonts w:hint="eastAsia"/>
          <w:sz w:val="24"/>
        </w:rPr>
        <w:t>的综述</w:t>
      </w:r>
      <w:r w:rsidRPr="003D7526">
        <w:rPr>
          <w:rFonts w:hint="eastAsia"/>
          <w:sz w:val="24"/>
        </w:rPr>
        <w:t>(</w:t>
      </w:r>
      <w:proofErr w:type="spellStart"/>
      <w:r w:rsidRPr="003D7526">
        <w:rPr>
          <w:rFonts w:hint="eastAsia"/>
          <w:sz w:val="24"/>
        </w:rPr>
        <w:t>Hydrol</w:t>
      </w:r>
      <w:proofErr w:type="spellEnd"/>
      <w:r w:rsidRPr="003D7526">
        <w:rPr>
          <w:rFonts w:hint="eastAsia"/>
          <w:sz w:val="24"/>
        </w:rPr>
        <w:t xml:space="preserve"> Process, 2021)</w:t>
      </w:r>
      <w:r w:rsidRPr="003D7526">
        <w:rPr>
          <w:rFonts w:hint="eastAsia"/>
          <w:sz w:val="24"/>
        </w:rPr>
        <w:t>专门强调“</w:t>
      </w:r>
      <w:r w:rsidRPr="003D7526">
        <w:rPr>
          <w:sz w:val="24"/>
        </w:rPr>
        <w:t>… and Li et al. (2017) suggest that the assumptions about the spatial structure of the generated fields can have an important effect on the outputs of hydrological models</w:t>
      </w:r>
      <w:r w:rsidRPr="003D7526">
        <w:rPr>
          <w:rFonts w:hint="eastAsia"/>
          <w:sz w:val="24"/>
        </w:rPr>
        <w:t>”，指出我们的方法验证了天气发生器空间结构对水文模拟有影响的假设。</w:t>
      </w:r>
      <w:r w:rsidRPr="003D7526">
        <w:rPr>
          <w:sz w:val="24"/>
        </w:rPr>
        <w:t>武汉大学陈杰教授</w:t>
      </w:r>
      <w:r w:rsidRPr="003D7526">
        <w:rPr>
          <w:rFonts w:hint="eastAsia"/>
          <w:sz w:val="24"/>
        </w:rPr>
        <w:t>在</w:t>
      </w:r>
      <w:proofErr w:type="spellStart"/>
      <w:r w:rsidRPr="003D7526">
        <w:rPr>
          <w:sz w:val="24"/>
        </w:rPr>
        <w:t>Clim</w:t>
      </w:r>
      <w:proofErr w:type="spellEnd"/>
      <w:r w:rsidRPr="003D7526">
        <w:rPr>
          <w:sz w:val="24"/>
        </w:rPr>
        <w:t xml:space="preserve"> </w:t>
      </w:r>
      <w:proofErr w:type="spellStart"/>
      <w:r w:rsidRPr="003D7526">
        <w:rPr>
          <w:sz w:val="24"/>
        </w:rPr>
        <w:t>Dynam</w:t>
      </w:r>
      <w:proofErr w:type="spellEnd"/>
      <w:r w:rsidRPr="003D7526">
        <w:rPr>
          <w:sz w:val="24"/>
        </w:rPr>
        <w:t xml:space="preserve"> </w:t>
      </w:r>
      <w:r w:rsidRPr="003D7526">
        <w:rPr>
          <w:rFonts w:hint="eastAsia"/>
          <w:sz w:val="24"/>
        </w:rPr>
        <w:t>(</w:t>
      </w:r>
      <w:r w:rsidRPr="003D7526">
        <w:rPr>
          <w:sz w:val="24"/>
        </w:rPr>
        <w:t>2019)</w:t>
      </w:r>
      <w:r w:rsidRPr="003D7526">
        <w:rPr>
          <w:rFonts w:hint="eastAsia"/>
          <w:sz w:val="24"/>
        </w:rPr>
        <w:t>中</w:t>
      </w:r>
      <w:r w:rsidRPr="003D7526">
        <w:rPr>
          <w:rFonts w:hint="eastAsia"/>
          <w:sz w:val="24"/>
        </w:rPr>
        <w:t>5</w:t>
      </w:r>
      <w:r w:rsidRPr="003D7526">
        <w:rPr>
          <w:rFonts w:hint="eastAsia"/>
          <w:sz w:val="24"/>
        </w:rPr>
        <w:t>次大篇幅介绍我们的</w:t>
      </w:r>
      <w:r w:rsidRPr="003D7526">
        <w:rPr>
          <w:rFonts w:hint="eastAsia"/>
          <w:sz w:val="24"/>
        </w:rPr>
        <w:t>4</w:t>
      </w:r>
      <w:r w:rsidRPr="003D7526">
        <w:rPr>
          <w:rFonts w:hint="eastAsia"/>
          <w:sz w:val="24"/>
        </w:rPr>
        <w:t>篇论文，</w:t>
      </w:r>
      <w:r w:rsidRPr="003D7526">
        <w:rPr>
          <w:sz w:val="24"/>
        </w:rPr>
        <w:t>应用我们建议的自由分布法重建气候变量相关性，</w:t>
      </w:r>
      <w:r w:rsidRPr="003D7526">
        <w:rPr>
          <w:sz w:val="24"/>
        </w:rPr>
        <w:t>Another approach reconstructs the intervariable correlations along with spatial correlations, using a distribution-free shuffling approach (Li et al. 2017a, 2017b)</w:t>
      </w:r>
      <w:r w:rsidRPr="003D7526">
        <w:rPr>
          <w:sz w:val="24"/>
        </w:rPr>
        <w:t>。</w:t>
      </w:r>
      <w:r w:rsidRPr="003D7526">
        <w:rPr>
          <w:rFonts w:hint="eastAsia"/>
          <w:sz w:val="24"/>
          <w:lang w:val="en"/>
        </w:rPr>
        <w:t>关于水文变异对水资源影响的发现被肯定，如</w:t>
      </w:r>
      <w:r w:rsidRPr="003D7526">
        <w:rPr>
          <w:sz w:val="24"/>
        </w:rPr>
        <w:t xml:space="preserve">Indian Institute of Technology </w:t>
      </w:r>
      <w:r w:rsidRPr="003D7526">
        <w:rPr>
          <w:rFonts w:hint="eastAsia"/>
          <w:sz w:val="24"/>
        </w:rPr>
        <w:t>的</w:t>
      </w:r>
      <w:r w:rsidRPr="003D7526">
        <w:rPr>
          <w:sz w:val="24"/>
        </w:rPr>
        <w:t xml:space="preserve">Uday </w:t>
      </w:r>
      <w:proofErr w:type="spellStart"/>
      <w:r w:rsidRPr="003D7526">
        <w:rPr>
          <w:sz w:val="24"/>
        </w:rPr>
        <w:t>Bhadoriya</w:t>
      </w:r>
      <w:proofErr w:type="spellEnd"/>
      <w:r w:rsidRPr="003D7526">
        <w:rPr>
          <w:rFonts w:hint="eastAsia"/>
          <w:sz w:val="24"/>
        </w:rPr>
        <w:t>教授在</w:t>
      </w:r>
      <w:r w:rsidRPr="003D7526">
        <w:rPr>
          <w:sz w:val="24"/>
        </w:rPr>
        <w:t xml:space="preserve">J </w:t>
      </w:r>
      <w:proofErr w:type="spellStart"/>
      <w:r w:rsidRPr="003D7526">
        <w:rPr>
          <w:sz w:val="24"/>
        </w:rPr>
        <w:t>Hydrol</w:t>
      </w:r>
      <w:proofErr w:type="spellEnd"/>
      <w:r w:rsidRPr="003D7526">
        <w:rPr>
          <w:sz w:val="24"/>
        </w:rPr>
        <w:t xml:space="preserve"> (2020)</w:t>
      </w:r>
      <w:r w:rsidRPr="003D7526">
        <w:rPr>
          <w:rFonts w:hint="eastAsia"/>
          <w:sz w:val="24"/>
        </w:rPr>
        <w:t>、</w:t>
      </w:r>
      <w:r w:rsidRPr="003D7526">
        <w:rPr>
          <w:sz w:val="24"/>
        </w:rPr>
        <w:t xml:space="preserve">Atatürk University </w:t>
      </w:r>
      <w:r w:rsidRPr="003D7526">
        <w:rPr>
          <w:rFonts w:hint="eastAsia"/>
          <w:sz w:val="24"/>
        </w:rPr>
        <w:t>的</w:t>
      </w:r>
      <w:proofErr w:type="spellStart"/>
      <w:r w:rsidRPr="003D7526">
        <w:rPr>
          <w:sz w:val="24"/>
        </w:rPr>
        <w:lastRenderedPageBreak/>
        <w:t>Gökhan</w:t>
      </w:r>
      <w:proofErr w:type="spellEnd"/>
      <w:r w:rsidRPr="003D7526">
        <w:rPr>
          <w:sz w:val="24"/>
        </w:rPr>
        <w:t xml:space="preserve"> Arslan</w:t>
      </w:r>
      <w:r w:rsidRPr="003D7526">
        <w:rPr>
          <w:rFonts w:hint="eastAsia"/>
          <w:sz w:val="24"/>
        </w:rPr>
        <w:t>教授在</w:t>
      </w:r>
      <w:proofErr w:type="spellStart"/>
      <w:r w:rsidRPr="003D7526">
        <w:rPr>
          <w:sz w:val="24"/>
        </w:rPr>
        <w:t>Oceanol</w:t>
      </w:r>
      <w:proofErr w:type="spellEnd"/>
      <w:r w:rsidRPr="003D7526">
        <w:rPr>
          <w:sz w:val="24"/>
        </w:rPr>
        <w:t xml:space="preserve"> </w:t>
      </w:r>
      <w:proofErr w:type="spellStart"/>
      <w:r w:rsidRPr="003D7526">
        <w:rPr>
          <w:sz w:val="24"/>
        </w:rPr>
        <w:t>Hydrobiol</w:t>
      </w:r>
      <w:proofErr w:type="spellEnd"/>
      <w:r w:rsidRPr="003D7526">
        <w:rPr>
          <w:sz w:val="24"/>
        </w:rPr>
        <w:t xml:space="preserve"> St (2020)</w:t>
      </w:r>
      <w:r w:rsidRPr="003D7526">
        <w:rPr>
          <w:rFonts w:hint="eastAsia"/>
          <w:sz w:val="24"/>
        </w:rPr>
        <w:t>都提到“</w:t>
      </w:r>
      <w:r w:rsidRPr="003D7526">
        <w:rPr>
          <w:sz w:val="24"/>
        </w:rPr>
        <w:t>These changes are affecting interannual and seasonal streamflow variability leading to changes in regional water availability…</w:t>
      </w:r>
      <w:r w:rsidRPr="003D7526">
        <w:rPr>
          <w:rFonts w:hint="eastAsia"/>
          <w:sz w:val="24"/>
        </w:rPr>
        <w:t>”。</w:t>
      </w:r>
    </w:p>
    <w:p w14:paraId="6699626E" w14:textId="2F28DE51" w:rsidR="00A92CD0" w:rsidRPr="003D7526" w:rsidRDefault="003D7526" w:rsidP="008504A0">
      <w:pPr>
        <w:spacing w:line="360" w:lineRule="auto"/>
        <w:ind w:right="482" w:firstLineChars="200" w:firstLine="480"/>
        <w:rPr>
          <w:sz w:val="24"/>
        </w:rPr>
      </w:pPr>
      <w:r w:rsidRPr="003D7526">
        <w:rPr>
          <w:sz w:val="24"/>
        </w:rPr>
        <w:t>生成气候数据集</w:t>
      </w:r>
      <w:r w:rsidRPr="003D7526">
        <w:rPr>
          <w:rFonts w:hint="eastAsia"/>
          <w:sz w:val="24"/>
        </w:rPr>
        <w:t>被广泛认可和应用。代表性论文</w:t>
      </w:r>
      <w:r w:rsidRPr="003D7526">
        <w:rPr>
          <w:rFonts w:hint="eastAsia"/>
          <w:sz w:val="24"/>
        </w:rPr>
        <w:t>5(</w:t>
      </w:r>
      <w:r w:rsidRPr="003D7526">
        <w:rPr>
          <w:sz w:val="24"/>
        </w:rPr>
        <w:t>Earth Sys Sci Data</w:t>
      </w:r>
      <w:r w:rsidRPr="003D7526">
        <w:rPr>
          <w:rFonts w:hint="eastAsia"/>
          <w:sz w:val="24"/>
        </w:rPr>
        <w:t>, 2019)</w:t>
      </w:r>
      <w:r w:rsidRPr="003D7526">
        <w:rPr>
          <w:sz w:val="24"/>
        </w:rPr>
        <w:t>被</w:t>
      </w:r>
      <w:r w:rsidRPr="003D7526">
        <w:rPr>
          <w:sz w:val="24"/>
        </w:rPr>
        <w:t>SCI</w:t>
      </w:r>
      <w:r w:rsidRPr="003D7526">
        <w:rPr>
          <w:sz w:val="24"/>
        </w:rPr>
        <w:t>论文</w:t>
      </w:r>
      <w:r w:rsidRPr="003D7526">
        <w:rPr>
          <w:rFonts w:hint="eastAsia"/>
          <w:sz w:val="24"/>
        </w:rPr>
        <w:t>他</w:t>
      </w:r>
      <w:r w:rsidRPr="003D7526">
        <w:rPr>
          <w:sz w:val="24"/>
        </w:rPr>
        <w:t>引</w:t>
      </w:r>
      <w:r w:rsidRPr="003D7526">
        <w:rPr>
          <w:rFonts w:hint="eastAsia"/>
          <w:sz w:val="24"/>
        </w:rPr>
        <w:t>919</w:t>
      </w:r>
      <w:r w:rsidRPr="003D7526">
        <w:rPr>
          <w:sz w:val="24"/>
        </w:rPr>
        <w:t>次，是</w:t>
      </w:r>
      <w:r w:rsidRPr="003D7526">
        <w:rPr>
          <w:sz w:val="24"/>
        </w:rPr>
        <w:t>ESI</w:t>
      </w:r>
      <w:r w:rsidRPr="003D7526">
        <w:rPr>
          <w:sz w:val="24"/>
        </w:rPr>
        <w:t>前</w:t>
      </w:r>
      <w:r w:rsidRPr="003D7526">
        <w:rPr>
          <w:sz w:val="24"/>
        </w:rPr>
        <w:t>1‰</w:t>
      </w:r>
      <w:r w:rsidRPr="003D7526">
        <w:rPr>
          <w:sz w:val="24"/>
        </w:rPr>
        <w:t>热点和前</w:t>
      </w:r>
      <w:r w:rsidRPr="003D7526">
        <w:rPr>
          <w:sz w:val="24"/>
        </w:rPr>
        <w:t>1%</w:t>
      </w:r>
      <w:r w:rsidRPr="003D7526">
        <w:rPr>
          <w:sz w:val="24"/>
        </w:rPr>
        <w:t>高被引论文</w:t>
      </w:r>
      <w:r w:rsidRPr="003D7526">
        <w:rPr>
          <w:rFonts w:hint="eastAsia"/>
          <w:sz w:val="24"/>
        </w:rPr>
        <w:t>，</w:t>
      </w:r>
      <w:r w:rsidRPr="003D7526">
        <w:rPr>
          <w:sz w:val="24"/>
        </w:rPr>
        <w:t>入选</w:t>
      </w:r>
      <w:r w:rsidRPr="003D7526">
        <w:rPr>
          <w:sz w:val="24"/>
        </w:rPr>
        <w:t>2025</w:t>
      </w:r>
      <w:r w:rsidRPr="003D7526">
        <w:rPr>
          <w:sz w:val="24"/>
        </w:rPr>
        <w:t>年中国高影响力数据论文。获国家青藏高原科学数据中心首届</w:t>
      </w:r>
      <w:r w:rsidRPr="003D7526">
        <w:rPr>
          <w:sz w:val="24"/>
        </w:rPr>
        <w:t>“</w:t>
      </w:r>
      <w:r w:rsidRPr="003D7526">
        <w:rPr>
          <w:sz w:val="24"/>
        </w:rPr>
        <w:t>十佳数据</w:t>
      </w:r>
      <w:r w:rsidRPr="003D7526">
        <w:rPr>
          <w:sz w:val="24"/>
        </w:rPr>
        <w:t>”</w:t>
      </w:r>
      <w:r w:rsidRPr="003D7526">
        <w:rPr>
          <w:sz w:val="24"/>
        </w:rPr>
        <w:t>奖</w:t>
      </w:r>
      <w:r w:rsidRPr="003D7526">
        <w:rPr>
          <w:rFonts w:hint="eastAsia"/>
          <w:sz w:val="24"/>
        </w:rPr>
        <w:t>(</w:t>
      </w:r>
      <w:r w:rsidRPr="003D7526">
        <w:rPr>
          <w:sz w:val="24"/>
        </w:rPr>
        <w:t>2021</w:t>
      </w:r>
      <w:r w:rsidRPr="003D7526">
        <w:rPr>
          <w:sz w:val="24"/>
        </w:rPr>
        <w:t>年</w:t>
      </w:r>
      <w:r w:rsidRPr="003D7526">
        <w:rPr>
          <w:rFonts w:hint="eastAsia"/>
          <w:sz w:val="24"/>
        </w:rPr>
        <w:t>)</w:t>
      </w:r>
      <w:r w:rsidRPr="003D7526">
        <w:rPr>
          <w:rFonts w:hint="eastAsia"/>
          <w:sz w:val="24"/>
        </w:rPr>
        <w:t>。</w:t>
      </w:r>
      <w:r w:rsidRPr="003D7526">
        <w:rPr>
          <w:sz w:val="24"/>
        </w:rPr>
        <w:t>在国家青藏高原科学数据中心和国家地球系统科学数据中心发布后，累计下载量约</w:t>
      </w:r>
      <w:r w:rsidRPr="003D7526">
        <w:rPr>
          <w:sz w:val="24"/>
        </w:rPr>
        <w:t>24.9</w:t>
      </w:r>
      <w:r w:rsidRPr="003D7526">
        <w:rPr>
          <w:sz w:val="24"/>
        </w:rPr>
        <w:t>万人次，服务国家重大项目</w:t>
      </w:r>
      <w:r w:rsidRPr="003D7526">
        <w:rPr>
          <w:sz w:val="24"/>
        </w:rPr>
        <w:t>239</w:t>
      </w:r>
      <w:r w:rsidRPr="003D7526">
        <w:rPr>
          <w:sz w:val="24"/>
        </w:rPr>
        <w:t>项、国家自然</w:t>
      </w:r>
      <w:r w:rsidRPr="003D7526">
        <w:rPr>
          <w:sz w:val="24"/>
        </w:rPr>
        <w:t>/</w:t>
      </w:r>
      <w:r w:rsidRPr="003D7526">
        <w:rPr>
          <w:sz w:val="24"/>
        </w:rPr>
        <w:t>社会科学基金项目</w:t>
      </w:r>
      <w:r w:rsidRPr="003D7526">
        <w:rPr>
          <w:sz w:val="24"/>
        </w:rPr>
        <w:t>307</w:t>
      </w:r>
      <w:r w:rsidRPr="003D7526">
        <w:rPr>
          <w:sz w:val="24"/>
        </w:rPr>
        <w:t>项、学术期刊论文和学位论文</w:t>
      </w:r>
      <w:r w:rsidRPr="003D7526">
        <w:rPr>
          <w:sz w:val="24"/>
        </w:rPr>
        <w:t>6762</w:t>
      </w:r>
      <w:r w:rsidRPr="003D7526">
        <w:rPr>
          <w:sz w:val="24"/>
        </w:rPr>
        <w:t>篇、大学生竞赛项目</w:t>
      </w:r>
      <w:r w:rsidRPr="003D7526">
        <w:rPr>
          <w:sz w:val="24"/>
        </w:rPr>
        <w:t>822</w:t>
      </w:r>
      <w:r w:rsidRPr="003D7526">
        <w:rPr>
          <w:sz w:val="24"/>
        </w:rPr>
        <w:t>项。支撑了多学科领域的研究工作，如城市热岛</w:t>
      </w:r>
      <w:r w:rsidRPr="003D7526">
        <w:rPr>
          <w:sz w:val="24"/>
        </w:rPr>
        <w:t>(Hou et al., Phys Chem Earth, 2020)</w:t>
      </w:r>
      <w:r w:rsidRPr="003D7526">
        <w:rPr>
          <w:sz w:val="24"/>
        </w:rPr>
        <w:t>、</w:t>
      </w:r>
      <w:r w:rsidRPr="003D7526">
        <w:rPr>
          <w:rFonts w:hint="eastAsia"/>
          <w:sz w:val="24"/>
        </w:rPr>
        <w:t>湖泊演变</w:t>
      </w:r>
      <w:r w:rsidRPr="003D7526">
        <w:rPr>
          <w:rFonts w:hint="eastAsia"/>
          <w:sz w:val="24"/>
        </w:rPr>
        <w:t>(</w:t>
      </w:r>
      <w:r w:rsidRPr="003D7526">
        <w:rPr>
          <w:sz w:val="24"/>
        </w:rPr>
        <w:t>Zhang et al., Earth Syst Sci Data, 2021)</w:t>
      </w:r>
      <w:r w:rsidRPr="003D7526">
        <w:rPr>
          <w:rFonts w:hint="eastAsia"/>
          <w:sz w:val="24"/>
        </w:rPr>
        <w:t>、融雪变化趋势</w:t>
      </w:r>
      <w:r w:rsidRPr="003D7526">
        <w:rPr>
          <w:rFonts w:hint="eastAsia"/>
          <w:sz w:val="24"/>
        </w:rPr>
        <w:t>(</w:t>
      </w:r>
      <w:r w:rsidRPr="003D7526">
        <w:rPr>
          <w:sz w:val="24"/>
        </w:rPr>
        <w:t xml:space="preserve">Yang et al., </w:t>
      </w:r>
      <w:proofErr w:type="spellStart"/>
      <w:r w:rsidRPr="003D7526">
        <w:rPr>
          <w:sz w:val="24"/>
        </w:rPr>
        <w:t>Hydrol</w:t>
      </w:r>
      <w:proofErr w:type="spellEnd"/>
      <w:r w:rsidRPr="003D7526">
        <w:rPr>
          <w:sz w:val="24"/>
        </w:rPr>
        <w:t xml:space="preserve"> Earth Syst Sc, 2022)</w:t>
      </w:r>
      <w:r w:rsidRPr="003D7526">
        <w:rPr>
          <w:rFonts w:hint="eastAsia"/>
          <w:sz w:val="24"/>
        </w:rPr>
        <w:t>、玉米物候</w:t>
      </w:r>
      <w:r w:rsidRPr="003D7526">
        <w:rPr>
          <w:rFonts w:hint="eastAsia"/>
          <w:sz w:val="24"/>
        </w:rPr>
        <w:t>(</w:t>
      </w:r>
      <w:proofErr w:type="spellStart"/>
      <w:r w:rsidRPr="003D7526">
        <w:rPr>
          <w:rFonts w:hint="eastAsia"/>
          <w:sz w:val="24"/>
        </w:rPr>
        <w:t>Niu</w:t>
      </w:r>
      <w:proofErr w:type="spellEnd"/>
      <w:r w:rsidRPr="003D7526">
        <w:rPr>
          <w:sz w:val="24"/>
        </w:rPr>
        <w:t xml:space="preserve"> et al., Earth Syst Sci Data, 2022)</w:t>
      </w:r>
      <w:r w:rsidRPr="003D7526">
        <w:rPr>
          <w:rFonts w:hint="eastAsia"/>
          <w:sz w:val="24"/>
        </w:rPr>
        <w:t>、叶片</w:t>
      </w:r>
      <w:r w:rsidRPr="003D7526">
        <w:rPr>
          <w:rFonts w:hint="eastAsia"/>
          <w:sz w:val="24"/>
          <w:vertAlign w:val="superscript"/>
        </w:rPr>
        <w:t>1</w:t>
      </w:r>
      <w:r w:rsidRPr="003D7526">
        <w:rPr>
          <w:sz w:val="24"/>
          <w:vertAlign w:val="superscript"/>
        </w:rPr>
        <w:t>5</w:t>
      </w:r>
      <w:r w:rsidRPr="003D7526">
        <w:rPr>
          <w:rFonts w:hint="eastAsia"/>
          <w:sz w:val="24"/>
        </w:rPr>
        <w:t>N</w:t>
      </w:r>
      <w:r w:rsidRPr="003D7526">
        <w:rPr>
          <w:rFonts w:hint="eastAsia"/>
          <w:sz w:val="24"/>
        </w:rPr>
        <w:t>变化机制</w:t>
      </w:r>
      <w:r w:rsidRPr="003D7526">
        <w:rPr>
          <w:rFonts w:hint="eastAsia"/>
          <w:sz w:val="24"/>
        </w:rPr>
        <w:t>(</w:t>
      </w:r>
      <w:r w:rsidRPr="003D7526">
        <w:rPr>
          <w:sz w:val="24"/>
        </w:rPr>
        <w:t>Tang et al., Global Change Biol, 2022)</w:t>
      </w:r>
      <w:r w:rsidRPr="003D7526">
        <w:rPr>
          <w:rFonts w:hint="eastAsia"/>
          <w:sz w:val="24"/>
        </w:rPr>
        <w:t>、水分利用效率</w:t>
      </w:r>
      <w:r w:rsidRPr="003D7526">
        <w:rPr>
          <w:rFonts w:hint="eastAsia"/>
          <w:sz w:val="24"/>
        </w:rPr>
        <w:t>(</w:t>
      </w:r>
      <w:r w:rsidRPr="003D7526">
        <w:rPr>
          <w:sz w:val="24"/>
        </w:rPr>
        <w:t xml:space="preserve">Zhao et al., J </w:t>
      </w:r>
      <w:proofErr w:type="spellStart"/>
      <w:r w:rsidRPr="003D7526">
        <w:rPr>
          <w:sz w:val="24"/>
        </w:rPr>
        <w:t>Hydrol</w:t>
      </w:r>
      <w:proofErr w:type="spellEnd"/>
      <w:r w:rsidRPr="003D7526">
        <w:rPr>
          <w:sz w:val="24"/>
        </w:rPr>
        <w:t>, 2023)</w:t>
      </w:r>
      <w:r w:rsidRPr="003D7526">
        <w:rPr>
          <w:rFonts w:hint="eastAsia"/>
          <w:sz w:val="24"/>
        </w:rPr>
        <w:t>等</w:t>
      </w:r>
      <w:r w:rsidRPr="003D7526">
        <w:rPr>
          <w:sz w:val="24"/>
        </w:rPr>
        <w:t>。</w:t>
      </w:r>
    </w:p>
    <w:p w14:paraId="264DFB98" w14:textId="77777777" w:rsidR="008504A0" w:rsidRDefault="008504A0">
      <w:pPr>
        <w:pStyle w:val="a3"/>
        <w:ind w:firstLineChars="0" w:firstLine="0"/>
        <w:jc w:val="left"/>
        <w:rPr>
          <w:b/>
          <w:color w:val="0D0D0D"/>
          <w:szCs w:val="24"/>
        </w:rPr>
        <w:sectPr w:rsidR="008504A0" w:rsidSect="008504A0">
          <w:pgSz w:w="11906" w:h="16838"/>
          <w:pgMar w:top="1440" w:right="1797" w:bottom="1440" w:left="1797" w:header="851" w:footer="992" w:gutter="0"/>
          <w:cols w:space="425"/>
          <w:docGrid w:type="linesAndChars" w:linePitch="312"/>
        </w:sectPr>
      </w:pPr>
    </w:p>
    <w:p w14:paraId="7A1435DC" w14:textId="4C3362E9" w:rsidR="007B58DC" w:rsidRPr="00EA7A58" w:rsidRDefault="005B444B" w:rsidP="008504A0">
      <w:pPr>
        <w:pStyle w:val="a3"/>
        <w:ind w:firstLineChars="0" w:firstLine="0"/>
        <w:jc w:val="left"/>
        <w:rPr>
          <w:rFonts w:ascii="宋体" w:hAnsi="宋体" w:hint="eastAsia"/>
          <w:b/>
          <w:color w:val="0D0D0D"/>
          <w:szCs w:val="24"/>
        </w:rPr>
      </w:pPr>
      <w:r>
        <w:rPr>
          <w:rFonts w:hint="eastAsia"/>
          <w:b/>
          <w:color w:val="0D0D0D"/>
          <w:szCs w:val="24"/>
        </w:rPr>
        <w:lastRenderedPageBreak/>
        <w:t>五、</w:t>
      </w:r>
      <w:r w:rsidRPr="00EA7A58">
        <w:rPr>
          <w:rFonts w:ascii="宋体" w:hAnsi="宋体" w:hint="eastAsia"/>
          <w:b/>
          <w:color w:val="0D0D0D"/>
          <w:szCs w:val="24"/>
        </w:rPr>
        <w:t>代表性论文专著目录(自然奖填写，</w:t>
      </w:r>
      <w:r w:rsidRPr="00EA7A58">
        <w:rPr>
          <w:rFonts w:ascii="Times New Roman"/>
          <w:b/>
          <w:spacing w:val="2"/>
        </w:rPr>
        <w:t>不超过</w:t>
      </w:r>
      <w:r w:rsidRPr="00EA7A58">
        <w:rPr>
          <w:rFonts w:ascii="Times New Roman" w:hint="eastAsia"/>
          <w:b/>
          <w:spacing w:val="2"/>
        </w:rPr>
        <w:t>8</w:t>
      </w:r>
      <w:r w:rsidRPr="00EA7A58">
        <w:rPr>
          <w:rFonts w:ascii="Times New Roman" w:hint="eastAsia"/>
          <w:b/>
          <w:spacing w:val="2"/>
        </w:rPr>
        <w:t>条，其中，代表性论文不超过</w:t>
      </w:r>
      <w:r w:rsidRPr="00EA7A58">
        <w:rPr>
          <w:rFonts w:ascii="Times New Roman" w:hint="eastAsia"/>
          <w:b/>
          <w:spacing w:val="2"/>
        </w:rPr>
        <w:t>5</w:t>
      </w:r>
      <w:r w:rsidRPr="00EA7A58">
        <w:rPr>
          <w:rFonts w:ascii="Times New Roman" w:hint="eastAsia"/>
          <w:b/>
          <w:spacing w:val="2"/>
        </w:rPr>
        <w:t>篇，代表性专著不超过</w:t>
      </w:r>
      <w:r w:rsidRPr="00EA7A58">
        <w:rPr>
          <w:rFonts w:ascii="Times New Roman" w:hint="eastAsia"/>
          <w:b/>
          <w:spacing w:val="2"/>
        </w:rPr>
        <w:t>3</w:t>
      </w:r>
      <w:r w:rsidRPr="00EA7A58">
        <w:rPr>
          <w:rFonts w:ascii="Times New Roman" w:hint="eastAsia"/>
          <w:b/>
          <w:spacing w:val="2"/>
        </w:rPr>
        <w:t>部</w:t>
      </w:r>
      <w:r w:rsidRPr="00EA7A58">
        <w:rPr>
          <w:rFonts w:ascii="Times New Roman"/>
          <w:b/>
          <w:spacing w:val="2"/>
        </w:rPr>
        <w:t>，按重要程度排序</w:t>
      </w:r>
      <w:r w:rsidRPr="00EA7A58">
        <w:rPr>
          <w:rFonts w:ascii="宋体" w:hAnsi="宋体" w:hint="eastAsia"/>
          <w:b/>
          <w:color w:val="0D0D0D"/>
          <w:szCs w:val="24"/>
        </w:rPr>
        <w:t>)</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75"/>
        <w:gridCol w:w="3402"/>
        <w:gridCol w:w="1225"/>
        <w:gridCol w:w="1327"/>
        <w:gridCol w:w="992"/>
        <w:gridCol w:w="992"/>
        <w:gridCol w:w="993"/>
        <w:gridCol w:w="992"/>
        <w:gridCol w:w="992"/>
        <w:gridCol w:w="709"/>
        <w:gridCol w:w="850"/>
        <w:gridCol w:w="851"/>
      </w:tblGrid>
      <w:tr w:rsidR="00143EE2" w:rsidRPr="00D34D3F" w14:paraId="53419445" w14:textId="77777777" w:rsidTr="005906FB">
        <w:trPr>
          <w:trHeight w:val="567"/>
        </w:trPr>
        <w:tc>
          <w:tcPr>
            <w:tcW w:w="675" w:type="dxa"/>
            <w:vAlign w:val="center"/>
          </w:tcPr>
          <w:p w14:paraId="74633839" w14:textId="77777777" w:rsidR="007B58DC" w:rsidRPr="00D34D3F" w:rsidRDefault="005B444B" w:rsidP="00D34D3F">
            <w:pPr>
              <w:pStyle w:val="a3"/>
              <w:adjustRightInd w:val="0"/>
              <w:spacing w:after="50" w:line="240" w:lineRule="auto"/>
              <w:ind w:firstLineChars="0" w:firstLine="0"/>
              <w:jc w:val="center"/>
              <w:outlineLvl w:val="1"/>
              <w:rPr>
                <w:rFonts w:ascii="Times New Roman"/>
                <w:b/>
                <w:bCs/>
                <w:sz w:val="21"/>
                <w:szCs w:val="21"/>
              </w:rPr>
            </w:pPr>
            <w:r w:rsidRPr="00D34D3F">
              <w:rPr>
                <w:rFonts w:ascii="Times New Roman"/>
                <w:b/>
                <w:bCs/>
                <w:sz w:val="21"/>
                <w:szCs w:val="21"/>
              </w:rPr>
              <w:t>序号</w:t>
            </w:r>
          </w:p>
        </w:tc>
        <w:tc>
          <w:tcPr>
            <w:tcW w:w="3402" w:type="dxa"/>
            <w:vAlign w:val="center"/>
          </w:tcPr>
          <w:p w14:paraId="1D70D3ED" w14:textId="77777777" w:rsidR="007B58DC" w:rsidRPr="00D34D3F" w:rsidRDefault="005B444B" w:rsidP="00D34D3F">
            <w:pPr>
              <w:pStyle w:val="a3"/>
              <w:adjustRightInd w:val="0"/>
              <w:spacing w:after="50" w:line="240" w:lineRule="auto"/>
              <w:ind w:firstLineChars="0" w:firstLine="0"/>
              <w:jc w:val="center"/>
              <w:outlineLvl w:val="1"/>
              <w:rPr>
                <w:rFonts w:ascii="Times New Roman"/>
                <w:b/>
                <w:bCs/>
                <w:sz w:val="21"/>
                <w:szCs w:val="21"/>
              </w:rPr>
            </w:pPr>
            <w:r w:rsidRPr="00D34D3F">
              <w:rPr>
                <w:rFonts w:ascii="Times New Roman"/>
                <w:b/>
                <w:bCs/>
                <w:sz w:val="21"/>
                <w:szCs w:val="21"/>
              </w:rPr>
              <w:t>论文专著</w:t>
            </w:r>
          </w:p>
          <w:p w14:paraId="0C7EF043" w14:textId="307DDB6F" w:rsidR="007B58DC" w:rsidRPr="00D34D3F" w:rsidRDefault="005B444B" w:rsidP="00D34D3F">
            <w:pPr>
              <w:pStyle w:val="a3"/>
              <w:adjustRightInd w:val="0"/>
              <w:spacing w:after="50" w:line="240" w:lineRule="auto"/>
              <w:ind w:firstLineChars="0" w:firstLine="0"/>
              <w:jc w:val="center"/>
              <w:outlineLvl w:val="1"/>
              <w:rPr>
                <w:rFonts w:ascii="Times New Roman"/>
                <w:b/>
                <w:bCs/>
                <w:sz w:val="21"/>
                <w:szCs w:val="21"/>
              </w:rPr>
            </w:pPr>
            <w:r w:rsidRPr="00D34D3F">
              <w:rPr>
                <w:rFonts w:ascii="Times New Roman"/>
                <w:b/>
                <w:bCs/>
                <w:sz w:val="21"/>
                <w:szCs w:val="21"/>
              </w:rPr>
              <w:t>名称</w:t>
            </w:r>
          </w:p>
        </w:tc>
        <w:tc>
          <w:tcPr>
            <w:tcW w:w="1225" w:type="dxa"/>
            <w:vAlign w:val="center"/>
          </w:tcPr>
          <w:p w14:paraId="7CD3E08D" w14:textId="77777777" w:rsidR="007B58DC" w:rsidRPr="00D34D3F" w:rsidRDefault="005B444B" w:rsidP="00D34D3F">
            <w:pPr>
              <w:pStyle w:val="a3"/>
              <w:adjustRightInd w:val="0"/>
              <w:spacing w:after="50" w:line="240" w:lineRule="auto"/>
              <w:ind w:firstLineChars="0" w:firstLine="0"/>
              <w:jc w:val="center"/>
              <w:outlineLvl w:val="1"/>
              <w:rPr>
                <w:rFonts w:ascii="Times New Roman"/>
                <w:b/>
                <w:bCs/>
                <w:sz w:val="21"/>
                <w:szCs w:val="21"/>
              </w:rPr>
            </w:pPr>
            <w:r w:rsidRPr="00D34D3F">
              <w:rPr>
                <w:rFonts w:ascii="Times New Roman"/>
                <w:b/>
                <w:bCs/>
                <w:sz w:val="21"/>
                <w:szCs w:val="21"/>
              </w:rPr>
              <w:t>刊名</w:t>
            </w:r>
          </w:p>
        </w:tc>
        <w:tc>
          <w:tcPr>
            <w:tcW w:w="1327" w:type="dxa"/>
            <w:vAlign w:val="center"/>
          </w:tcPr>
          <w:p w14:paraId="675A737C" w14:textId="77777777" w:rsidR="007B58DC" w:rsidRPr="00D34D3F" w:rsidRDefault="005B444B" w:rsidP="00D34D3F">
            <w:pPr>
              <w:pStyle w:val="a3"/>
              <w:adjustRightInd w:val="0"/>
              <w:spacing w:after="50" w:line="240" w:lineRule="auto"/>
              <w:ind w:firstLineChars="0" w:firstLine="0"/>
              <w:jc w:val="center"/>
              <w:outlineLvl w:val="1"/>
              <w:rPr>
                <w:rFonts w:ascii="Times New Roman"/>
                <w:b/>
                <w:bCs/>
                <w:sz w:val="21"/>
                <w:szCs w:val="21"/>
              </w:rPr>
            </w:pPr>
            <w:r w:rsidRPr="00D34D3F">
              <w:rPr>
                <w:rFonts w:ascii="Times New Roman"/>
                <w:b/>
                <w:bCs/>
                <w:sz w:val="21"/>
                <w:szCs w:val="21"/>
              </w:rPr>
              <w:t>作者</w:t>
            </w:r>
          </w:p>
        </w:tc>
        <w:tc>
          <w:tcPr>
            <w:tcW w:w="992" w:type="dxa"/>
            <w:vAlign w:val="center"/>
          </w:tcPr>
          <w:p w14:paraId="140D5C67" w14:textId="77777777" w:rsidR="007B58DC" w:rsidRPr="00D34D3F" w:rsidRDefault="005B444B" w:rsidP="00D34D3F">
            <w:pPr>
              <w:pStyle w:val="a3"/>
              <w:adjustRightInd w:val="0"/>
              <w:spacing w:after="50" w:line="240" w:lineRule="auto"/>
              <w:ind w:firstLineChars="0" w:firstLine="0"/>
              <w:jc w:val="center"/>
              <w:outlineLvl w:val="1"/>
              <w:rPr>
                <w:rFonts w:ascii="Times New Roman"/>
                <w:b/>
                <w:bCs/>
                <w:sz w:val="21"/>
                <w:szCs w:val="21"/>
              </w:rPr>
            </w:pPr>
            <w:r w:rsidRPr="00D34D3F">
              <w:rPr>
                <w:rFonts w:ascii="Times New Roman"/>
                <w:b/>
                <w:bCs/>
                <w:sz w:val="21"/>
                <w:szCs w:val="21"/>
              </w:rPr>
              <w:t>年卷页码（</w:t>
            </w:r>
            <w:r w:rsidRPr="00D34D3F">
              <w:rPr>
                <w:rFonts w:ascii="Times New Roman"/>
                <w:b/>
                <w:bCs/>
                <w:sz w:val="21"/>
                <w:szCs w:val="21"/>
              </w:rPr>
              <w:t>xx</w:t>
            </w:r>
            <w:r w:rsidRPr="00D34D3F">
              <w:rPr>
                <w:rFonts w:ascii="Times New Roman"/>
                <w:b/>
                <w:bCs/>
                <w:sz w:val="21"/>
                <w:szCs w:val="21"/>
              </w:rPr>
              <w:t>年</w:t>
            </w:r>
            <w:r w:rsidRPr="00D34D3F">
              <w:rPr>
                <w:rFonts w:ascii="Times New Roman"/>
                <w:b/>
                <w:bCs/>
                <w:sz w:val="21"/>
                <w:szCs w:val="21"/>
              </w:rPr>
              <w:t>xx</w:t>
            </w:r>
            <w:r w:rsidRPr="00D34D3F">
              <w:rPr>
                <w:rFonts w:ascii="Times New Roman"/>
                <w:b/>
                <w:bCs/>
                <w:sz w:val="21"/>
                <w:szCs w:val="21"/>
              </w:rPr>
              <w:t>卷</w:t>
            </w:r>
            <w:r w:rsidRPr="00D34D3F">
              <w:rPr>
                <w:rFonts w:ascii="Times New Roman"/>
                <w:b/>
                <w:bCs/>
                <w:sz w:val="21"/>
                <w:szCs w:val="21"/>
              </w:rPr>
              <w:t>xx</w:t>
            </w:r>
            <w:r w:rsidRPr="00D34D3F">
              <w:rPr>
                <w:rFonts w:ascii="Times New Roman"/>
                <w:b/>
                <w:bCs/>
                <w:sz w:val="21"/>
                <w:szCs w:val="21"/>
              </w:rPr>
              <w:t>页）</w:t>
            </w:r>
          </w:p>
        </w:tc>
        <w:tc>
          <w:tcPr>
            <w:tcW w:w="992" w:type="dxa"/>
            <w:vAlign w:val="center"/>
          </w:tcPr>
          <w:p w14:paraId="5F9E94A9" w14:textId="77777777" w:rsidR="007B58DC" w:rsidRPr="00D34D3F" w:rsidRDefault="005B444B" w:rsidP="00D34D3F">
            <w:pPr>
              <w:pStyle w:val="a3"/>
              <w:adjustRightInd w:val="0"/>
              <w:spacing w:after="50" w:line="240" w:lineRule="auto"/>
              <w:ind w:firstLineChars="0" w:firstLine="0"/>
              <w:jc w:val="center"/>
              <w:outlineLvl w:val="1"/>
              <w:rPr>
                <w:rFonts w:ascii="Times New Roman"/>
                <w:b/>
                <w:bCs/>
                <w:sz w:val="21"/>
                <w:szCs w:val="21"/>
              </w:rPr>
            </w:pPr>
            <w:r w:rsidRPr="00D34D3F">
              <w:rPr>
                <w:rFonts w:ascii="Times New Roman"/>
                <w:b/>
                <w:bCs/>
                <w:sz w:val="21"/>
                <w:szCs w:val="21"/>
              </w:rPr>
              <w:t>发表时间</w:t>
            </w:r>
            <w:r w:rsidRPr="00D34D3F">
              <w:rPr>
                <w:rFonts w:ascii="Times New Roman" w:eastAsia="黑体"/>
                <w:b/>
                <w:bCs/>
                <w:sz w:val="21"/>
                <w:szCs w:val="21"/>
              </w:rPr>
              <w:t>（</w:t>
            </w:r>
            <w:r w:rsidRPr="00D34D3F">
              <w:rPr>
                <w:rFonts w:ascii="Times New Roman"/>
                <w:b/>
                <w:bCs/>
                <w:sz w:val="21"/>
                <w:szCs w:val="21"/>
              </w:rPr>
              <w:t>年月</w:t>
            </w:r>
            <w:r w:rsidRPr="00D34D3F">
              <w:rPr>
                <w:rFonts w:ascii="Times New Roman"/>
                <w:b/>
                <w:bCs/>
                <w:sz w:val="21"/>
                <w:szCs w:val="21"/>
              </w:rPr>
              <w:t xml:space="preserve"> </w:t>
            </w:r>
            <w:r w:rsidRPr="00D34D3F">
              <w:rPr>
                <w:rFonts w:ascii="Times New Roman"/>
                <w:b/>
                <w:bCs/>
                <w:sz w:val="21"/>
                <w:szCs w:val="21"/>
              </w:rPr>
              <w:t>日）</w:t>
            </w:r>
          </w:p>
        </w:tc>
        <w:tc>
          <w:tcPr>
            <w:tcW w:w="993" w:type="dxa"/>
            <w:vAlign w:val="center"/>
          </w:tcPr>
          <w:p w14:paraId="61BA0EE7" w14:textId="77777777" w:rsidR="007B58DC" w:rsidRPr="00D34D3F" w:rsidRDefault="005B444B" w:rsidP="00D34D3F">
            <w:pPr>
              <w:pStyle w:val="a3"/>
              <w:adjustRightInd w:val="0"/>
              <w:spacing w:after="50" w:line="240" w:lineRule="auto"/>
              <w:ind w:firstLineChars="0" w:firstLine="0"/>
              <w:jc w:val="center"/>
              <w:outlineLvl w:val="1"/>
              <w:rPr>
                <w:rFonts w:ascii="Times New Roman"/>
                <w:b/>
                <w:bCs/>
                <w:sz w:val="21"/>
                <w:szCs w:val="21"/>
              </w:rPr>
            </w:pPr>
            <w:r w:rsidRPr="00D34D3F">
              <w:rPr>
                <w:rFonts w:ascii="Times New Roman"/>
                <w:b/>
                <w:bCs/>
                <w:sz w:val="21"/>
                <w:szCs w:val="21"/>
              </w:rPr>
              <w:t>通讯作者（含共同）</w:t>
            </w:r>
          </w:p>
        </w:tc>
        <w:tc>
          <w:tcPr>
            <w:tcW w:w="992" w:type="dxa"/>
            <w:vAlign w:val="center"/>
          </w:tcPr>
          <w:p w14:paraId="39DAA942" w14:textId="77777777" w:rsidR="007B58DC" w:rsidRPr="00D34D3F" w:rsidRDefault="005B444B" w:rsidP="00D34D3F">
            <w:pPr>
              <w:pStyle w:val="a3"/>
              <w:adjustRightInd w:val="0"/>
              <w:spacing w:after="50" w:line="240" w:lineRule="auto"/>
              <w:ind w:firstLineChars="0" w:firstLine="0"/>
              <w:jc w:val="center"/>
              <w:outlineLvl w:val="1"/>
              <w:rPr>
                <w:rFonts w:ascii="Times New Roman"/>
                <w:b/>
                <w:bCs/>
                <w:sz w:val="21"/>
                <w:szCs w:val="21"/>
              </w:rPr>
            </w:pPr>
            <w:r w:rsidRPr="00D34D3F">
              <w:rPr>
                <w:rFonts w:ascii="Times New Roman"/>
                <w:b/>
                <w:bCs/>
                <w:sz w:val="21"/>
                <w:szCs w:val="21"/>
              </w:rPr>
              <w:t>第一作者（含共同）</w:t>
            </w:r>
          </w:p>
        </w:tc>
        <w:tc>
          <w:tcPr>
            <w:tcW w:w="992" w:type="dxa"/>
            <w:vAlign w:val="center"/>
          </w:tcPr>
          <w:p w14:paraId="149C0DB0" w14:textId="77777777" w:rsidR="007B58DC" w:rsidRPr="00D34D3F" w:rsidRDefault="005B444B" w:rsidP="00D34D3F">
            <w:pPr>
              <w:pStyle w:val="a3"/>
              <w:adjustRightInd w:val="0"/>
              <w:spacing w:after="50" w:line="240" w:lineRule="auto"/>
              <w:ind w:firstLineChars="0" w:firstLine="0"/>
              <w:jc w:val="center"/>
              <w:outlineLvl w:val="1"/>
              <w:rPr>
                <w:rFonts w:ascii="Times New Roman"/>
                <w:b/>
                <w:bCs/>
                <w:sz w:val="21"/>
                <w:szCs w:val="21"/>
              </w:rPr>
            </w:pPr>
            <w:r w:rsidRPr="00D34D3F">
              <w:rPr>
                <w:rFonts w:ascii="Times New Roman"/>
                <w:b/>
                <w:bCs/>
                <w:sz w:val="21"/>
                <w:szCs w:val="21"/>
              </w:rPr>
              <w:t>国内作者</w:t>
            </w:r>
          </w:p>
        </w:tc>
        <w:tc>
          <w:tcPr>
            <w:tcW w:w="709" w:type="dxa"/>
            <w:vAlign w:val="center"/>
          </w:tcPr>
          <w:p w14:paraId="41C5E211" w14:textId="77777777" w:rsidR="007B58DC" w:rsidRPr="00D34D3F" w:rsidRDefault="005B444B" w:rsidP="00D34D3F">
            <w:pPr>
              <w:pStyle w:val="a3"/>
              <w:adjustRightInd w:val="0"/>
              <w:spacing w:after="50" w:line="240" w:lineRule="auto"/>
              <w:ind w:firstLineChars="0" w:firstLine="0"/>
              <w:jc w:val="center"/>
              <w:outlineLvl w:val="1"/>
              <w:rPr>
                <w:rFonts w:ascii="Times New Roman"/>
                <w:b/>
                <w:bCs/>
                <w:sz w:val="21"/>
                <w:szCs w:val="21"/>
              </w:rPr>
            </w:pPr>
            <w:proofErr w:type="gramStart"/>
            <w:r w:rsidRPr="00D34D3F">
              <w:rPr>
                <w:rFonts w:ascii="Times New Roman"/>
                <w:b/>
                <w:bCs/>
                <w:sz w:val="21"/>
                <w:szCs w:val="21"/>
              </w:rPr>
              <w:t>他引总次数</w:t>
            </w:r>
            <w:proofErr w:type="gramEnd"/>
          </w:p>
        </w:tc>
        <w:tc>
          <w:tcPr>
            <w:tcW w:w="850" w:type="dxa"/>
            <w:vAlign w:val="center"/>
          </w:tcPr>
          <w:p w14:paraId="5F7E8ACE" w14:textId="77777777" w:rsidR="007B58DC" w:rsidRPr="00D34D3F" w:rsidRDefault="005B444B" w:rsidP="00D34D3F">
            <w:pPr>
              <w:pStyle w:val="a3"/>
              <w:adjustRightInd w:val="0"/>
              <w:spacing w:after="50" w:line="240" w:lineRule="auto"/>
              <w:ind w:firstLineChars="0" w:firstLine="0"/>
              <w:jc w:val="center"/>
              <w:outlineLvl w:val="1"/>
              <w:rPr>
                <w:rFonts w:ascii="Times New Roman"/>
                <w:b/>
                <w:bCs/>
                <w:sz w:val="21"/>
                <w:szCs w:val="21"/>
              </w:rPr>
            </w:pPr>
            <w:r w:rsidRPr="00D34D3F">
              <w:rPr>
                <w:rFonts w:ascii="Times New Roman"/>
                <w:b/>
                <w:bCs/>
                <w:sz w:val="21"/>
                <w:szCs w:val="21"/>
              </w:rPr>
              <w:t>检索数据库</w:t>
            </w:r>
          </w:p>
        </w:tc>
        <w:tc>
          <w:tcPr>
            <w:tcW w:w="851" w:type="dxa"/>
            <w:vAlign w:val="center"/>
          </w:tcPr>
          <w:p w14:paraId="149FD881" w14:textId="77777777" w:rsidR="007B58DC" w:rsidRPr="00D34D3F" w:rsidRDefault="005B444B" w:rsidP="00D34D3F">
            <w:pPr>
              <w:pStyle w:val="a3"/>
              <w:adjustRightInd w:val="0"/>
              <w:spacing w:after="50" w:line="240" w:lineRule="auto"/>
              <w:ind w:firstLineChars="0" w:firstLine="0"/>
              <w:jc w:val="center"/>
              <w:outlineLvl w:val="1"/>
              <w:rPr>
                <w:rFonts w:ascii="Times New Roman"/>
                <w:b/>
                <w:bCs/>
                <w:sz w:val="21"/>
                <w:szCs w:val="21"/>
              </w:rPr>
            </w:pPr>
            <w:r w:rsidRPr="00D34D3F">
              <w:rPr>
                <w:rFonts w:ascii="Times New Roman"/>
                <w:b/>
                <w:bCs/>
                <w:sz w:val="21"/>
                <w:szCs w:val="21"/>
              </w:rPr>
              <w:t>知识产权是否归国内所有</w:t>
            </w:r>
          </w:p>
        </w:tc>
      </w:tr>
      <w:tr w:rsidR="00DD5D6B" w:rsidRPr="00D34D3F" w14:paraId="13795B1A" w14:textId="77777777" w:rsidTr="005906FB">
        <w:tc>
          <w:tcPr>
            <w:tcW w:w="675" w:type="dxa"/>
            <w:vAlign w:val="center"/>
          </w:tcPr>
          <w:p w14:paraId="15E1F8E1" w14:textId="77777777" w:rsidR="00D103EF" w:rsidRPr="00D34D3F" w:rsidRDefault="00D103EF" w:rsidP="00D103EF">
            <w:pPr>
              <w:pStyle w:val="a3"/>
              <w:adjustRightInd w:val="0"/>
              <w:spacing w:after="50" w:line="240" w:lineRule="auto"/>
              <w:ind w:firstLineChars="0" w:firstLine="0"/>
              <w:jc w:val="center"/>
              <w:outlineLvl w:val="1"/>
              <w:rPr>
                <w:rFonts w:ascii="Times New Roman"/>
                <w:sz w:val="21"/>
                <w:szCs w:val="21"/>
              </w:rPr>
            </w:pPr>
            <w:r w:rsidRPr="00D34D3F">
              <w:rPr>
                <w:rFonts w:ascii="Times New Roman"/>
                <w:sz w:val="21"/>
                <w:szCs w:val="21"/>
              </w:rPr>
              <w:t>1</w:t>
            </w:r>
          </w:p>
        </w:tc>
        <w:tc>
          <w:tcPr>
            <w:tcW w:w="3402" w:type="dxa"/>
            <w:vAlign w:val="center"/>
          </w:tcPr>
          <w:p w14:paraId="1915931A" w14:textId="2B9C48CA" w:rsidR="00D103EF" w:rsidRPr="00D103EF" w:rsidRDefault="00D103EF" w:rsidP="00DD5D6B">
            <w:pPr>
              <w:pStyle w:val="a3"/>
              <w:adjustRightInd w:val="0"/>
              <w:spacing w:after="50" w:line="240" w:lineRule="auto"/>
              <w:ind w:firstLineChars="0" w:firstLine="0"/>
              <w:outlineLvl w:val="1"/>
              <w:rPr>
                <w:rFonts w:ascii="Times New Roman"/>
                <w:sz w:val="21"/>
                <w:szCs w:val="21"/>
              </w:rPr>
            </w:pPr>
            <w:r w:rsidRPr="00D103EF">
              <w:rPr>
                <w:rFonts w:ascii="Times New Roman"/>
                <w:snapToGrid w:val="0"/>
                <w:sz w:val="21"/>
                <w:szCs w:val="21"/>
                <w:lang w:eastAsia="en-US"/>
              </w:rPr>
              <w:t>Detecting and attributing vegetation changes on China’s Loess Plateau</w:t>
            </w:r>
          </w:p>
        </w:tc>
        <w:tc>
          <w:tcPr>
            <w:tcW w:w="1225" w:type="dxa"/>
            <w:vAlign w:val="center"/>
          </w:tcPr>
          <w:p w14:paraId="6BB90B3C" w14:textId="25A13B4F" w:rsidR="00D103EF" w:rsidRPr="00D103EF" w:rsidRDefault="00D103EF" w:rsidP="00D103EF">
            <w:pPr>
              <w:pStyle w:val="a3"/>
              <w:adjustRightInd w:val="0"/>
              <w:spacing w:after="50" w:line="240" w:lineRule="auto"/>
              <w:ind w:firstLineChars="0" w:firstLine="0"/>
              <w:jc w:val="center"/>
              <w:outlineLvl w:val="1"/>
              <w:rPr>
                <w:rFonts w:ascii="Times New Roman"/>
                <w:sz w:val="21"/>
                <w:szCs w:val="21"/>
              </w:rPr>
            </w:pPr>
            <w:r w:rsidRPr="00D103EF">
              <w:rPr>
                <w:rFonts w:ascii="Times New Roman"/>
                <w:snapToGrid w:val="0"/>
                <w:sz w:val="21"/>
                <w:szCs w:val="21"/>
                <w:lang w:eastAsia="en-US"/>
              </w:rPr>
              <w:t>Agricultural and Forest Meteorology</w:t>
            </w:r>
          </w:p>
        </w:tc>
        <w:tc>
          <w:tcPr>
            <w:tcW w:w="1327" w:type="dxa"/>
            <w:vAlign w:val="center"/>
          </w:tcPr>
          <w:p w14:paraId="34F0DEE1" w14:textId="356D1BF1" w:rsidR="00D103EF" w:rsidRPr="00D103EF" w:rsidRDefault="00D103EF" w:rsidP="00143EE2">
            <w:pPr>
              <w:pStyle w:val="a3"/>
              <w:adjustRightInd w:val="0"/>
              <w:spacing w:after="50" w:line="240" w:lineRule="auto"/>
              <w:ind w:firstLineChars="0" w:firstLine="0"/>
              <w:jc w:val="center"/>
              <w:outlineLvl w:val="1"/>
              <w:rPr>
                <w:rFonts w:ascii="Times New Roman"/>
                <w:sz w:val="21"/>
                <w:szCs w:val="21"/>
              </w:rPr>
            </w:pPr>
            <w:r w:rsidRPr="00D103EF">
              <w:rPr>
                <w:rFonts w:ascii="Times New Roman"/>
                <w:snapToGrid w:val="0"/>
                <w:sz w:val="21"/>
                <w:szCs w:val="21"/>
                <w:lang w:eastAsia="en-US"/>
              </w:rPr>
              <w:t xml:space="preserve">Li Jingjing, Peng </w:t>
            </w:r>
            <w:proofErr w:type="spellStart"/>
            <w:r w:rsidRPr="00D103EF">
              <w:rPr>
                <w:rFonts w:ascii="Times New Roman"/>
                <w:snapToGrid w:val="0"/>
                <w:sz w:val="21"/>
                <w:szCs w:val="21"/>
                <w:lang w:eastAsia="en-US"/>
              </w:rPr>
              <w:t>Shouzhang</w:t>
            </w:r>
            <w:proofErr w:type="spellEnd"/>
            <w:r w:rsidRPr="00D103EF">
              <w:rPr>
                <w:rFonts w:ascii="Times New Roman"/>
                <w:snapToGrid w:val="0"/>
                <w:sz w:val="21"/>
                <w:szCs w:val="21"/>
                <w:lang w:eastAsia="en-US"/>
              </w:rPr>
              <w:t>, Li Zhi</w:t>
            </w:r>
          </w:p>
        </w:tc>
        <w:tc>
          <w:tcPr>
            <w:tcW w:w="992" w:type="dxa"/>
            <w:vAlign w:val="center"/>
          </w:tcPr>
          <w:p w14:paraId="17A32EBD" w14:textId="28E00DE7" w:rsidR="00D103EF" w:rsidRPr="00D103EF" w:rsidRDefault="00C92AB3" w:rsidP="00D103EF">
            <w:pPr>
              <w:pStyle w:val="a3"/>
              <w:adjustRightInd w:val="0"/>
              <w:spacing w:after="50" w:line="240" w:lineRule="auto"/>
              <w:ind w:firstLineChars="0" w:firstLine="0"/>
              <w:jc w:val="center"/>
              <w:outlineLvl w:val="1"/>
              <w:rPr>
                <w:rFonts w:ascii="Times New Roman"/>
                <w:sz w:val="21"/>
                <w:szCs w:val="21"/>
              </w:rPr>
            </w:pPr>
            <w:r w:rsidRPr="00C92AB3">
              <w:rPr>
                <w:rFonts w:ascii="Times New Roman"/>
                <w:sz w:val="21"/>
                <w:szCs w:val="21"/>
              </w:rPr>
              <w:t>2017, 247: 260-270</w:t>
            </w:r>
          </w:p>
        </w:tc>
        <w:tc>
          <w:tcPr>
            <w:tcW w:w="992" w:type="dxa"/>
            <w:vAlign w:val="center"/>
          </w:tcPr>
          <w:p w14:paraId="6A44C9B2" w14:textId="40780B3A" w:rsidR="00D103EF" w:rsidRPr="00D103EF" w:rsidRDefault="00D103EF" w:rsidP="00D103EF">
            <w:pPr>
              <w:jc w:val="center"/>
              <w:rPr>
                <w:szCs w:val="21"/>
              </w:rPr>
            </w:pPr>
            <w:r w:rsidRPr="00D103EF">
              <w:rPr>
                <w:snapToGrid w:val="0"/>
                <w:szCs w:val="21"/>
              </w:rPr>
              <w:t>2017</w:t>
            </w:r>
            <w:r w:rsidR="00F87EF5">
              <w:rPr>
                <w:rFonts w:hint="eastAsia"/>
                <w:snapToGrid w:val="0"/>
                <w:szCs w:val="21"/>
              </w:rPr>
              <w:t>年</w:t>
            </w:r>
            <w:r w:rsidR="00F87EF5">
              <w:rPr>
                <w:rFonts w:hint="eastAsia"/>
                <w:snapToGrid w:val="0"/>
                <w:szCs w:val="21"/>
              </w:rPr>
              <w:t>12</w:t>
            </w:r>
            <w:r w:rsidR="00F87EF5">
              <w:rPr>
                <w:rFonts w:hint="eastAsia"/>
                <w:snapToGrid w:val="0"/>
                <w:szCs w:val="21"/>
              </w:rPr>
              <w:t>月</w:t>
            </w:r>
          </w:p>
        </w:tc>
        <w:tc>
          <w:tcPr>
            <w:tcW w:w="993" w:type="dxa"/>
            <w:vAlign w:val="center"/>
          </w:tcPr>
          <w:p w14:paraId="6BFAA4FA" w14:textId="191DAE73" w:rsidR="00D103EF" w:rsidRPr="00D103EF" w:rsidRDefault="00F87EF5" w:rsidP="00D103EF">
            <w:pPr>
              <w:pStyle w:val="a3"/>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Li Zhi</w:t>
            </w:r>
          </w:p>
        </w:tc>
        <w:tc>
          <w:tcPr>
            <w:tcW w:w="992" w:type="dxa"/>
            <w:vAlign w:val="center"/>
          </w:tcPr>
          <w:p w14:paraId="0997F991" w14:textId="4AA32D60" w:rsidR="00D103EF" w:rsidRPr="00D103EF" w:rsidRDefault="00F87EF5" w:rsidP="00D103EF">
            <w:pPr>
              <w:pStyle w:val="a3"/>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Li Jingjing</w:t>
            </w:r>
          </w:p>
        </w:tc>
        <w:tc>
          <w:tcPr>
            <w:tcW w:w="992" w:type="dxa"/>
            <w:vAlign w:val="center"/>
          </w:tcPr>
          <w:p w14:paraId="264DF523" w14:textId="179D087E" w:rsidR="00D103EF" w:rsidRPr="00D103EF" w:rsidRDefault="00F87EF5" w:rsidP="00EE33F2">
            <w:pPr>
              <w:pStyle w:val="a3"/>
              <w:adjustRightInd w:val="0"/>
              <w:spacing w:after="50" w:line="240" w:lineRule="auto"/>
              <w:ind w:firstLineChars="0" w:firstLine="0"/>
              <w:outlineLvl w:val="1"/>
              <w:rPr>
                <w:rFonts w:ascii="Times New Roman"/>
                <w:sz w:val="21"/>
                <w:szCs w:val="21"/>
              </w:rPr>
            </w:pPr>
            <w:r>
              <w:rPr>
                <w:rFonts w:ascii="Times New Roman" w:hint="eastAsia"/>
                <w:sz w:val="21"/>
                <w:szCs w:val="21"/>
              </w:rPr>
              <w:t>李京京</w:t>
            </w:r>
            <w:r w:rsidR="00EE33F2">
              <w:rPr>
                <w:rFonts w:ascii="Times New Roman" w:hint="eastAsia"/>
                <w:sz w:val="21"/>
                <w:szCs w:val="21"/>
              </w:rPr>
              <w:t>,</w:t>
            </w:r>
            <w:r>
              <w:rPr>
                <w:rFonts w:ascii="Times New Roman" w:hint="eastAsia"/>
                <w:sz w:val="21"/>
                <w:szCs w:val="21"/>
              </w:rPr>
              <w:t>彭守璋</w:t>
            </w:r>
            <w:r w:rsidR="00EE33F2">
              <w:rPr>
                <w:rFonts w:ascii="Times New Roman" w:hint="eastAsia"/>
                <w:sz w:val="21"/>
                <w:szCs w:val="21"/>
              </w:rPr>
              <w:t xml:space="preserve">, </w:t>
            </w:r>
            <w:r>
              <w:rPr>
                <w:rFonts w:ascii="Times New Roman" w:hint="eastAsia"/>
                <w:sz w:val="21"/>
                <w:szCs w:val="21"/>
              </w:rPr>
              <w:t>李志</w:t>
            </w:r>
          </w:p>
        </w:tc>
        <w:tc>
          <w:tcPr>
            <w:tcW w:w="709" w:type="dxa"/>
            <w:vAlign w:val="center"/>
          </w:tcPr>
          <w:p w14:paraId="17C201CE" w14:textId="30BCCEAE" w:rsidR="00D103EF" w:rsidRPr="00D103EF" w:rsidRDefault="00C92AB3" w:rsidP="00D103EF">
            <w:pPr>
              <w:pStyle w:val="a3"/>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2</w:t>
            </w:r>
            <w:r w:rsidR="003D7526">
              <w:rPr>
                <w:rFonts w:ascii="Times New Roman" w:hint="eastAsia"/>
                <w:sz w:val="21"/>
                <w:szCs w:val="21"/>
              </w:rPr>
              <w:t>17</w:t>
            </w:r>
          </w:p>
        </w:tc>
        <w:tc>
          <w:tcPr>
            <w:tcW w:w="850" w:type="dxa"/>
            <w:vAlign w:val="center"/>
          </w:tcPr>
          <w:p w14:paraId="08CBF742" w14:textId="640F1CCD" w:rsidR="00D103EF" w:rsidRPr="00D103EF" w:rsidRDefault="00F87EF5" w:rsidP="00D103EF">
            <w:pPr>
              <w:pStyle w:val="a3"/>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SCIE</w:t>
            </w:r>
          </w:p>
        </w:tc>
        <w:tc>
          <w:tcPr>
            <w:tcW w:w="851" w:type="dxa"/>
            <w:vAlign w:val="center"/>
          </w:tcPr>
          <w:p w14:paraId="13D95407" w14:textId="5A69D0B1" w:rsidR="00D103EF" w:rsidRPr="00D103EF" w:rsidRDefault="00D103EF" w:rsidP="00D103EF">
            <w:pPr>
              <w:pStyle w:val="a3"/>
              <w:adjustRightInd w:val="0"/>
              <w:spacing w:after="50" w:line="240" w:lineRule="auto"/>
              <w:ind w:firstLineChars="0" w:firstLine="0"/>
              <w:jc w:val="center"/>
              <w:outlineLvl w:val="1"/>
              <w:rPr>
                <w:rFonts w:ascii="Times New Roman"/>
                <w:sz w:val="21"/>
                <w:szCs w:val="21"/>
              </w:rPr>
            </w:pPr>
            <w:r w:rsidRPr="00D103EF">
              <w:rPr>
                <w:rFonts w:ascii="Times New Roman"/>
                <w:sz w:val="21"/>
                <w:szCs w:val="21"/>
              </w:rPr>
              <w:t>是</w:t>
            </w:r>
          </w:p>
        </w:tc>
      </w:tr>
      <w:tr w:rsidR="007E4FCF" w:rsidRPr="00D34D3F" w14:paraId="57FFBFE9" w14:textId="77777777" w:rsidTr="005906FB">
        <w:tc>
          <w:tcPr>
            <w:tcW w:w="675" w:type="dxa"/>
            <w:vAlign w:val="center"/>
          </w:tcPr>
          <w:p w14:paraId="31A89DA8" w14:textId="77777777" w:rsidR="007E4FCF" w:rsidRPr="00D34D3F" w:rsidRDefault="007E4FCF" w:rsidP="007E4FCF">
            <w:pPr>
              <w:pStyle w:val="a3"/>
              <w:adjustRightInd w:val="0"/>
              <w:spacing w:after="50" w:line="240" w:lineRule="auto"/>
              <w:ind w:firstLineChars="0" w:firstLine="0"/>
              <w:jc w:val="center"/>
              <w:outlineLvl w:val="1"/>
              <w:rPr>
                <w:rFonts w:ascii="Times New Roman"/>
                <w:sz w:val="21"/>
                <w:szCs w:val="21"/>
              </w:rPr>
            </w:pPr>
            <w:r w:rsidRPr="00D34D3F">
              <w:rPr>
                <w:rFonts w:ascii="Times New Roman"/>
                <w:sz w:val="21"/>
                <w:szCs w:val="21"/>
              </w:rPr>
              <w:t>2</w:t>
            </w:r>
          </w:p>
        </w:tc>
        <w:tc>
          <w:tcPr>
            <w:tcW w:w="3402" w:type="dxa"/>
            <w:vAlign w:val="center"/>
          </w:tcPr>
          <w:p w14:paraId="2CB50C20" w14:textId="6262DFA4" w:rsidR="007E4FCF" w:rsidRPr="00D103EF" w:rsidRDefault="007E4FCF" w:rsidP="007E4FCF">
            <w:pPr>
              <w:rPr>
                <w:szCs w:val="21"/>
              </w:rPr>
            </w:pPr>
            <w:r w:rsidRPr="002E479A">
              <w:rPr>
                <w:snapToGrid w:val="0"/>
                <w:szCs w:val="21"/>
                <w:lang w:eastAsia="en-US"/>
              </w:rPr>
              <w:t xml:space="preserve">Interaction of vegetation, climate and topography on evapotranspiration modelling at different time scales within the </w:t>
            </w:r>
            <w:proofErr w:type="spellStart"/>
            <w:r w:rsidRPr="002E479A">
              <w:rPr>
                <w:snapToGrid w:val="0"/>
                <w:szCs w:val="21"/>
                <w:lang w:eastAsia="en-US"/>
              </w:rPr>
              <w:t>Budyko</w:t>
            </w:r>
            <w:proofErr w:type="spellEnd"/>
            <w:r w:rsidRPr="002E479A">
              <w:rPr>
                <w:snapToGrid w:val="0"/>
                <w:szCs w:val="21"/>
                <w:lang w:eastAsia="en-US"/>
              </w:rPr>
              <w:t xml:space="preserve"> framework</w:t>
            </w:r>
          </w:p>
        </w:tc>
        <w:tc>
          <w:tcPr>
            <w:tcW w:w="1225" w:type="dxa"/>
            <w:vAlign w:val="center"/>
          </w:tcPr>
          <w:p w14:paraId="389EF627" w14:textId="062A7511" w:rsidR="007E4FCF" w:rsidRPr="00D103EF" w:rsidRDefault="007E4FCF" w:rsidP="007E4FCF">
            <w:pPr>
              <w:pStyle w:val="a3"/>
              <w:adjustRightInd w:val="0"/>
              <w:spacing w:after="50" w:line="240" w:lineRule="auto"/>
              <w:ind w:firstLineChars="0" w:firstLine="0"/>
              <w:jc w:val="center"/>
              <w:outlineLvl w:val="1"/>
              <w:rPr>
                <w:rFonts w:ascii="Times New Roman"/>
                <w:sz w:val="21"/>
                <w:szCs w:val="21"/>
              </w:rPr>
            </w:pPr>
            <w:r w:rsidRPr="002E479A">
              <w:rPr>
                <w:rFonts w:ascii="Times New Roman"/>
                <w:snapToGrid w:val="0"/>
                <w:sz w:val="21"/>
                <w:szCs w:val="21"/>
                <w:lang w:eastAsia="en-US"/>
              </w:rPr>
              <w:t>Agricultural and Forest Meteorology</w:t>
            </w:r>
            <w:r w:rsidRPr="00F87EF5">
              <w:rPr>
                <w:rFonts w:ascii="Times New Roman"/>
                <w:snapToGrid w:val="0"/>
                <w:sz w:val="21"/>
                <w:szCs w:val="21"/>
                <w:lang w:eastAsia="en-US"/>
              </w:rPr>
              <w:t xml:space="preserve"> </w:t>
            </w:r>
          </w:p>
        </w:tc>
        <w:tc>
          <w:tcPr>
            <w:tcW w:w="1327" w:type="dxa"/>
            <w:vAlign w:val="center"/>
          </w:tcPr>
          <w:p w14:paraId="4555F76E" w14:textId="25D9C287" w:rsidR="007E4FCF" w:rsidRPr="00D103EF" w:rsidRDefault="007E4FCF" w:rsidP="007E4FCF">
            <w:pPr>
              <w:pStyle w:val="a3"/>
              <w:adjustRightInd w:val="0"/>
              <w:spacing w:after="50" w:line="240" w:lineRule="auto"/>
              <w:ind w:firstLineChars="0" w:firstLine="0"/>
              <w:jc w:val="center"/>
              <w:outlineLvl w:val="1"/>
              <w:rPr>
                <w:rFonts w:ascii="Times New Roman"/>
                <w:sz w:val="21"/>
                <w:szCs w:val="21"/>
              </w:rPr>
            </w:pPr>
            <w:r w:rsidRPr="002E479A">
              <w:rPr>
                <w:rFonts w:ascii="Times New Roman"/>
                <w:sz w:val="21"/>
                <w:szCs w:val="21"/>
              </w:rPr>
              <w:t xml:space="preserve">Ning </w:t>
            </w:r>
            <w:proofErr w:type="spellStart"/>
            <w:r w:rsidRPr="002E479A">
              <w:rPr>
                <w:rFonts w:ascii="Times New Roman"/>
                <w:sz w:val="21"/>
                <w:szCs w:val="21"/>
              </w:rPr>
              <w:t>Tingting</w:t>
            </w:r>
            <w:proofErr w:type="spellEnd"/>
            <w:r w:rsidRPr="002E479A">
              <w:rPr>
                <w:rFonts w:ascii="Times New Roman"/>
                <w:sz w:val="21"/>
                <w:szCs w:val="21"/>
              </w:rPr>
              <w:t xml:space="preserve">, Zhou Sha, Chang </w:t>
            </w:r>
            <w:proofErr w:type="spellStart"/>
            <w:r w:rsidRPr="002E479A">
              <w:rPr>
                <w:rFonts w:ascii="Times New Roman"/>
                <w:sz w:val="21"/>
                <w:szCs w:val="21"/>
              </w:rPr>
              <w:t>Feiyang</w:t>
            </w:r>
            <w:proofErr w:type="spellEnd"/>
            <w:r w:rsidRPr="002E479A">
              <w:rPr>
                <w:rFonts w:ascii="Times New Roman"/>
                <w:sz w:val="21"/>
                <w:szCs w:val="21"/>
              </w:rPr>
              <w:t xml:space="preserve">, Shen Hong, Li Zhi, Liu </w:t>
            </w:r>
            <w:proofErr w:type="spellStart"/>
            <w:r w:rsidRPr="002E479A">
              <w:rPr>
                <w:rFonts w:ascii="Times New Roman"/>
                <w:sz w:val="21"/>
                <w:szCs w:val="21"/>
              </w:rPr>
              <w:t>Wenzhao</w:t>
            </w:r>
            <w:proofErr w:type="spellEnd"/>
          </w:p>
        </w:tc>
        <w:tc>
          <w:tcPr>
            <w:tcW w:w="992" w:type="dxa"/>
            <w:vAlign w:val="center"/>
          </w:tcPr>
          <w:p w14:paraId="0E0218D2" w14:textId="2E08751C" w:rsidR="007E4FCF" w:rsidRPr="00D103EF" w:rsidRDefault="007E4FCF" w:rsidP="007E4FCF">
            <w:pPr>
              <w:pStyle w:val="a3"/>
              <w:adjustRightInd w:val="0"/>
              <w:spacing w:after="50" w:line="240" w:lineRule="auto"/>
              <w:ind w:firstLineChars="0" w:firstLine="0"/>
              <w:jc w:val="center"/>
              <w:outlineLvl w:val="1"/>
              <w:rPr>
                <w:rFonts w:ascii="Times New Roman"/>
                <w:sz w:val="21"/>
                <w:szCs w:val="21"/>
              </w:rPr>
            </w:pPr>
            <w:r w:rsidRPr="002E479A">
              <w:rPr>
                <w:rFonts w:ascii="Times New Roman"/>
                <w:sz w:val="21"/>
                <w:szCs w:val="21"/>
              </w:rPr>
              <w:t>2019, 275: 59-68</w:t>
            </w:r>
          </w:p>
        </w:tc>
        <w:tc>
          <w:tcPr>
            <w:tcW w:w="992" w:type="dxa"/>
            <w:vAlign w:val="center"/>
          </w:tcPr>
          <w:p w14:paraId="017EEC50" w14:textId="15817244" w:rsidR="007E4FCF" w:rsidRPr="00D103EF" w:rsidRDefault="007E4FCF" w:rsidP="007E4FCF">
            <w:pPr>
              <w:jc w:val="center"/>
              <w:rPr>
                <w:szCs w:val="21"/>
              </w:rPr>
            </w:pPr>
            <w:r>
              <w:rPr>
                <w:rFonts w:hint="eastAsia"/>
                <w:snapToGrid w:val="0"/>
                <w:szCs w:val="21"/>
              </w:rPr>
              <w:t>2019</w:t>
            </w:r>
            <w:r>
              <w:rPr>
                <w:rFonts w:hint="eastAsia"/>
                <w:snapToGrid w:val="0"/>
                <w:szCs w:val="21"/>
              </w:rPr>
              <w:t>年</w:t>
            </w:r>
            <w:r>
              <w:rPr>
                <w:rFonts w:hint="eastAsia"/>
                <w:snapToGrid w:val="0"/>
                <w:szCs w:val="21"/>
              </w:rPr>
              <w:t>9</w:t>
            </w:r>
            <w:r>
              <w:rPr>
                <w:rFonts w:hint="eastAsia"/>
                <w:snapToGrid w:val="0"/>
                <w:szCs w:val="21"/>
              </w:rPr>
              <w:t>月</w:t>
            </w:r>
          </w:p>
        </w:tc>
        <w:tc>
          <w:tcPr>
            <w:tcW w:w="993" w:type="dxa"/>
            <w:vAlign w:val="center"/>
          </w:tcPr>
          <w:p w14:paraId="7D3C5921" w14:textId="22094BEF" w:rsidR="007E4FCF" w:rsidRPr="00D103EF" w:rsidRDefault="007E4FCF" w:rsidP="007E4FCF">
            <w:pPr>
              <w:pStyle w:val="a3"/>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 xml:space="preserve">Liu </w:t>
            </w:r>
            <w:proofErr w:type="spellStart"/>
            <w:r>
              <w:rPr>
                <w:rFonts w:ascii="Times New Roman" w:hint="eastAsia"/>
                <w:sz w:val="21"/>
                <w:szCs w:val="21"/>
              </w:rPr>
              <w:t>Wenzhao</w:t>
            </w:r>
            <w:proofErr w:type="spellEnd"/>
          </w:p>
        </w:tc>
        <w:tc>
          <w:tcPr>
            <w:tcW w:w="992" w:type="dxa"/>
            <w:vAlign w:val="center"/>
          </w:tcPr>
          <w:p w14:paraId="0F343D4E" w14:textId="59B2D043" w:rsidR="007E4FCF" w:rsidRPr="00D103EF" w:rsidRDefault="007E4FCF" w:rsidP="007E4FCF">
            <w:pPr>
              <w:pStyle w:val="a3"/>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 xml:space="preserve">Ning </w:t>
            </w:r>
            <w:proofErr w:type="spellStart"/>
            <w:r>
              <w:rPr>
                <w:rFonts w:ascii="Times New Roman" w:hint="eastAsia"/>
                <w:sz w:val="21"/>
                <w:szCs w:val="21"/>
              </w:rPr>
              <w:t>Tingting</w:t>
            </w:r>
            <w:proofErr w:type="spellEnd"/>
          </w:p>
        </w:tc>
        <w:tc>
          <w:tcPr>
            <w:tcW w:w="992" w:type="dxa"/>
            <w:vAlign w:val="center"/>
          </w:tcPr>
          <w:p w14:paraId="62209128" w14:textId="3BEC7C46" w:rsidR="007E4FCF" w:rsidRPr="00D103EF" w:rsidRDefault="007E4FCF" w:rsidP="007E4FCF">
            <w:pPr>
              <w:pStyle w:val="a3"/>
              <w:adjustRightInd w:val="0"/>
              <w:spacing w:after="50"/>
              <w:ind w:firstLineChars="0" w:firstLine="0"/>
              <w:outlineLvl w:val="1"/>
              <w:rPr>
                <w:rFonts w:ascii="Times New Roman"/>
                <w:sz w:val="21"/>
                <w:szCs w:val="21"/>
              </w:rPr>
            </w:pPr>
            <w:r w:rsidRPr="002E479A">
              <w:rPr>
                <w:rFonts w:ascii="Times New Roman" w:hint="eastAsia"/>
                <w:sz w:val="21"/>
                <w:szCs w:val="21"/>
              </w:rPr>
              <w:t>宁婷婷</w:t>
            </w:r>
            <w:r>
              <w:rPr>
                <w:rFonts w:ascii="Times New Roman" w:hint="eastAsia"/>
                <w:sz w:val="21"/>
                <w:szCs w:val="21"/>
              </w:rPr>
              <w:t xml:space="preserve">, </w:t>
            </w:r>
            <w:r w:rsidRPr="002E479A">
              <w:rPr>
                <w:rFonts w:ascii="Times New Roman" w:hint="eastAsia"/>
                <w:sz w:val="21"/>
                <w:szCs w:val="21"/>
              </w:rPr>
              <w:t>常斐杨</w:t>
            </w:r>
            <w:r>
              <w:rPr>
                <w:rFonts w:ascii="Times New Roman" w:hint="eastAsia"/>
                <w:sz w:val="21"/>
                <w:szCs w:val="21"/>
              </w:rPr>
              <w:t xml:space="preserve">, </w:t>
            </w:r>
            <w:r>
              <w:rPr>
                <w:rFonts w:ascii="Times New Roman" w:hint="eastAsia"/>
                <w:sz w:val="21"/>
                <w:szCs w:val="21"/>
              </w:rPr>
              <w:t>沈红</w:t>
            </w:r>
            <w:r>
              <w:rPr>
                <w:rFonts w:ascii="Times New Roman" w:hint="eastAsia"/>
                <w:sz w:val="21"/>
                <w:szCs w:val="21"/>
              </w:rPr>
              <w:t xml:space="preserve">, </w:t>
            </w:r>
            <w:r>
              <w:rPr>
                <w:rFonts w:ascii="Times New Roman" w:hint="eastAsia"/>
                <w:sz w:val="21"/>
                <w:szCs w:val="21"/>
              </w:rPr>
              <w:t>李志</w:t>
            </w:r>
            <w:r>
              <w:rPr>
                <w:rFonts w:ascii="Times New Roman" w:hint="eastAsia"/>
                <w:sz w:val="21"/>
                <w:szCs w:val="21"/>
              </w:rPr>
              <w:t xml:space="preserve">, </w:t>
            </w:r>
            <w:r w:rsidRPr="002E479A">
              <w:rPr>
                <w:rFonts w:ascii="Times New Roman" w:hint="eastAsia"/>
                <w:sz w:val="21"/>
                <w:szCs w:val="21"/>
              </w:rPr>
              <w:t>刘文兆</w:t>
            </w:r>
          </w:p>
        </w:tc>
        <w:tc>
          <w:tcPr>
            <w:tcW w:w="709" w:type="dxa"/>
            <w:vAlign w:val="center"/>
          </w:tcPr>
          <w:p w14:paraId="166D91BC" w14:textId="1A24B65A" w:rsidR="007E4FCF" w:rsidRPr="00D103EF" w:rsidRDefault="007E4FCF" w:rsidP="007E4FCF">
            <w:pPr>
              <w:pStyle w:val="a3"/>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6</w:t>
            </w:r>
            <w:r w:rsidR="003D7526">
              <w:rPr>
                <w:rFonts w:ascii="Times New Roman" w:hint="eastAsia"/>
                <w:sz w:val="21"/>
                <w:szCs w:val="21"/>
              </w:rPr>
              <w:t>3</w:t>
            </w:r>
          </w:p>
        </w:tc>
        <w:tc>
          <w:tcPr>
            <w:tcW w:w="850" w:type="dxa"/>
            <w:vAlign w:val="center"/>
          </w:tcPr>
          <w:p w14:paraId="047CA9D9" w14:textId="0E486730" w:rsidR="007E4FCF" w:rsidRPr="00D103EF" w:rsidRDefault="007E4FCF" w:rsidP="007E4FCF">
            <w:pPr>
              <w:pStyle w:val="a3"/>
              <w:adjustRightInd w:val="0"/>
              <w:spacing w:after="50" w:line="240" w:lineRule="auto"/>
              <w:ind w:firstLineChars="0" w:firstLine="0"/>
              <w:jc w:val="center"/>
              <w:outlineLvl w:val="1"/>
              <w:rPr>
                <w:rFonts w:ascii="Times New Roman"/>
                <w:sz w:val="21"/>
                <w:szCs w:val="21"/>
              </w:rPr>
            </w:pPr>
            <w:r w:rsidRPr="00B07080">
              <w:rPr>
                <w:rFonts w:ascii="Times New Roman" w:hint="eastAsia"/>
                <w:sz w:val="21"/>
                <w:szCs w:val="21"/>
              </w:rPr>
              <w:t>SCIE</w:t>
            </w:r>
          </w:p>
        </w:tc>
        <w:tc>
          <w:tcPr>
            <w:tcW w:w="851" w:type="dxa"/>
            <w:vAlign w:val="center"/>
          </w:tcPr>
          <w:p w14:paraId="3D8CA76C" w14:textId="0AAB467A" w:rsidR="007E4FCF" w:rsidRPr="00D103EF" w:rsidRDefault="007E4FCF" w:rsidP="007E4FCF">
            <w:pPr>
              <w:pStyle w:val="a3"/>
              <w:adjustRightInd w:val="0"/>
              <w:spacing w:after="50" w:line="240" w:lineRule="auto"/>
              <w:ind w:firstLineChars="0" w:firstLine="0"/>
              <w:jc w:val="center"/>
              <w:outlineLvl w:val="1"/>
              <w:rPr>
                <w:rFonts w:ascii="Times New Roman"/>
                <w:sz w:val="21"/>
                <w:szCs w:val="21"/>
              </w:rPr>
            </w:pPr>
            <w:r w:rsidRPr="003D62B4">
              <w:rPr>
                <w:rFonts w:ascii="Times New Roman"/>
                <w:sz w:val="21"/>
                <w:szCs w:val="21"/>
              </w:rPr>
              <w:t>是</w:t>
            </w:r>
          </w:p>
        </w:tc>
      </w:tr>
      <w:tr w:rsidR="007E4FCF" w:rsidRPr="00D34D3F" w14:paraId="580469CE" w14:textId="77777777" w:rsidTr="005906FB">
        <w:tc>
          <w:tcPr>
            <w:tcW w:w="675" w:type="dxa"/>
            <w:vAlign w:val="center"/>
          </w:tcPr>
          <w:p w14:paraId="09723A25" w14:textId="77777777" w:rsidR="007E4FCF" w:rsidRPr="00D34D3F" w:rsidRDefault="007E4FCF" w:rsidP="007E4FCF">
            <w:pPr>
              <w:pStyle w:val="a3"/>
              <w:adjustRightInd w:val="0"/>
              <w:spacing w:after="50" w:line="240" w:lineRule="auto"/>
              <w:ind w:firstLineChars="0" w:firstLine="0"/>
              <w:jc w:val="center"/>
              <w:outlineLvl w:val="1"/>
              <w:rPr>
                <w:rFonts w:ascii="Times New Roman"/>
                <w:sz w:val="21"/>
                <w:szCs w:val="21"/>
              </w:rPr>
            </w:pPr>
            <w:r w:rsidRPr="00D34D3F">
              <w:rPr>
                <w:rFonts w:ascii="Times New Roman"/>
                <w:sz w:val="21"/>
                <w:szCs w:val="21"/>
              </w:rPr>
              <w:t>3</w:t>
            </w:r>
          </w:p>
        </w:tc>
        <w:tc>
          <w:tcPr>
            <w:tcW w:w="3402" w:type="dxa"/>
            <w:vAlign w:val="center"/>
          </w:tcPr>
          <w:p w14:paraId="7E2D5183" w14:textId="2FD3822D" w:rsidR="007E4FCF" w:rsidRPr="00D103EF" w:rsidRDefault="007E4FCF" w:rsidP="007E4FCF">
            <w:pPr>
              <w:rPr>
                <w:szCs w:val="21"/>
              </w:rPr>
            </w:pPr>
            <w:r w:rsidRPr="00D103EF">
              <w:rPr>
                <w:snapToGrid w:val="0"/>
                <w:szCs w:val="21"/>
                <w:lang w:eastAsia="en-US"/>
              </w:rPr>
              <w:t>Impacts of land use change and climate variability on hydrology in an agricultural catchment on the Loess Plateau of China</w:t>
            </w:r>
          </w:p>
        </w:tc>
        <w:tc>
          <w:tcPr>
            <w:tcW w:w="1225" w:type="dxa"/>
            <w:vAlign w:val="center"/>
          </w:tcPr>
          <w:p w14:paraId="2B9D1803" w14:textId="6035CB37" w:rsidR="007E4FCF" w:rsidRPr="00D103EF" w:rsidRDefault="007E4FCF" w:rsidP="007E4FCF">
            <w:pPr>
              <w:pStyle w:val="a3"/>
              <w:adjustRightInd w:val="0"/>
              <w:spacing w:after="50" w:line="240" w:lineRule="auto"/>
              <w:ind w:firstLineChars="0" w:firstLine="0"/>
              <w:jc w:val="center"/>
              <w:outlineLvl w:val="1"/>
              <w:rPr>
                <w:rFonts w:ascii="Times New Roman"/>
                <w:sz w:val="21"/>
                <w:szCs w:val="21"/>
              </w:rPr>
            </w:pPr>
            <w:r w:rsidRPr="00D103EF">
              <w:rPr>
                <w:rFonts w:ascii="Times New Roman"/>
                <w:snapToGrid w:val="0"/>
                <w:sz w:val="21"/>
                <w:szCs w:val="21"/>
                <w:lang w:eastAsia="en-US"/>
              </w:rPr>
              <w:t xml:space="preserve">Journal of Hydrology </w:t>
            </w:r>
          </w:p>
        </w:tc>
        <w:tc>
          <w:tcPr>
            <w:tcW w:w="1327" w:type="dxa"/>
            <w:vAlign w:val="center"/>
          </w:tcPr>
          <w:p w14:paraId="44AEE3A9" w14:textId="0AC1F924" w:rsidR="007E4FCF" w:rsidRPr="00D103EF" w:rsidRDefault="007E4FCF" w:rsidP="007E4FCF">
            <w:pPr>
              <w:pStyle w:val="a3"/>
              <w:adjustRightInd w:val="0"/>
              <w:spacing w:after="50" w:line="240" w:lineRule="auto"/>
              <w:ind w:firstLineChars="0" w:firstLine="0"/>
              <w:jc w:val="center"/>
              <w:outlineLvl w:val="1"/>
              <w:rPr>
                <w:rFonts w:ascii="Times New Roman"/>
                <w:sz w:val="21"/>
                <w:szCs w:val="21"/>
              </w:rPr>
            </w:pPr>
            <w:r w:rsidRPr="00D103EF">
              <w:rPr>
                <w:rFonts w:ascii="Times New Roman"/>
                <w:snapToGrid w:val="0"/>
                <w:sz w:val="21"/>
                <w:szCs w:val="21"/>
                <w:lang w:eastAsia="en-US"/>
              </w:rPr>
              <w:t xml:space="preserve">Li Zhi, Liu </w:t>
            </w:r>
            <w:proofErr w:type="spellStart"/>
            <w:r w:rsidRPr="00D103EF">
              <w:rPr>
                <w:rFonts w:ascii="Times New Roman"/>
                <w:snapToGrid w:val="0"/>
                <w:sz w:val="21"/>
                <w:szCs w:val="21"/>
                <w:lang w:eastAsia="en-US"/>
              </w:rPr>
              <w:t>Wenzhao</w:t>
            </w:r>
            <w:proofErr w:type="spellEnd"/>
            <w:r w:rsidRPr="00D103EF">
              <w:rPr>
                <w:rFonts w:ascii="Times New Roman"/>
                <w:snapToGrid w:val="0"/>
                <w:sz w:val="21"/>
                <w:szCs w:val="21"/>
                <w:lang w:eastAsia="en-US"/>
              </w:rPr>
              <w:t xml:space="preserve">, Zhang </w:t>
            </w:r>
            <w:proofErr w:type="spellStart"/>
            <w:r w:rsidRPr="00D103EF">
              <w:rPr>
                <w:rFonts w:ascii="Times New Roman"/>
                <w:snapToGrid w:val="0"/>
                <w:sz w:val="21"/>
                <w:szCs w:val="21"/>
                <w:lang w:eastAsia="en-US"/>
              </w:rPr>
              <w:t>Xunchang</w:t>
            </w:r>
            <w:proofErr w:type="spellEnd"/>
            <w:r w:rsidRPr="00D103EF">
              <w:rPr>
                <w:rFonts w:ascii="Times New Roman"/>
                <w:snapToGrid w:val="0"/>
                <w:sz w:val="21"/>
                <w:szCs w:val="21"/>
                <w:lang w:eastAsia="en-US"/>
              </w:rPr>
              <w:t xml:space="preserve">, Zheng </w:t>
            </w:r>
            <w:proofErr w:type="spellStart"/>
            <w:r w:rsidRPr="00D103EF">
              <w:rPr>
                <w:rFonts w:ascii="Times New Roman"/>
                <w:snapToGrid w:val="0"/>
                <w:sz w:val="21"/>
                <w:szCs w:val="21"/>
                <w:lang w:eastAsia="en-US"/>
              </w:rPr>
              <w:t>Fenli</w:t>
            </w:r>
            <w:proofErr w:type="spellEnd"/>
          </w:p>
        </w:tc>
        <w:tc>
          <w:tcPr>
            <w:tcW w:w="992" w:type="dxa"/>
            <w:vAlign w:val="center"/>
          </w:tcPr>
          <w:p w14:paraId="0460A98F" w14:textId="4E7F8CBB" w:rsidR="007E4FCF" w:rsidRPr="00D103EF" w:rsidRDefault="007E4FCF" w:rsidP="007E4FCF">
            <w:pPr>
              <w:pStyle w:val="a3"/>
              <w:adjustRightInd w:val="0"/>
              <w:spacing w:after="50" w:line="240" w:lineRule="auto"/>
              <w:ind w:firstLineChars="0" w:firstLine="0"/>
              <w:jc w:val="center"/>
              <w:outlineLvl w:val="1"/>
              <w:rPr>
                <w:rFonts w:ascii="Times New Roman"/>
                <w:sz w:val="21"/>
                <w:szCs w:val="21"/>
              </w:rPr>
            </w:pPr>
            <w:r w:rsidRPr="00C92AB3">
              <w:rPr>
                <w:rFonts w:ascii="Times New Roman"/>
                <w:sz w:val="21"/>
                <w:szCs w:val="21"/>
              </w:rPr>
              <w:t>2009, 377: 35-42</w:t>
            </w:r>
          </w:p>
        </w:tc>
        <w:tc>
          <w:tcPr>
            <w:tcW w:w="992" w:type="dxa"/>
            <w:vAlign w:val="center"/>
          </w:tcPr>
          <w:p w14:paraId="0B557A4A" w14:textId="0E46B3AF" w:rsidR="007E4FCF" w:rsidRPr="00D103EF" w:rsidRDefault="007E4FCF" w:rsidP="007E4FCF">
            <w:pPr>
              <w:jc w:val="center"/>
              <w:rPr>
                <w:szCs w:val="21"/>
              </w:rPr>
            </w:pPr>
            <w:r w:rsidRPr="00D103EF">
              <w:rPr>
                <w:snapToGrid w:val="0"/>
                <w:szCs w:val="21"/>
              </w:rPr>
              <w:t>2009</w:t>
            </w:r>
            <w:r>
              <w:rPr>
                <w:rFonts w:hint="eastAsia"/>
                <w:snapToGrid w:val="0"/>
                <w:szCs w:val="21"/>
              </w:rPr>
              <w:t>年</w:t>
            </w:r>
            <w:r>
              <w:rPr>
                <w:rFonts w:hint="eastAsia"/>
                <w:snapToGrid w:val="0"/>
                <w:szCs w:val="21"/>
              </w:rPr>
              <w:t>10</w:t>
            </w:r>
            <w:r>
              <w:rPr>
                <w:rFonts w:hint="eastAsia"/>
                <w:snapToGrid w:val="0"/>
                <w:szCs w:val="21"/>
              </w:rPr>
              <w:t>月</w:t>
            </w:r>
          </w:p>
        </w:tc>
        <w:tc>
          <w:tcPr>
            <w:tcW w:w="993" w:type="dxa"/>
            <w:vAlign w:val="center"/>
          </w:tcPr>
          <w:p w14:paraId="69412A38" w14:textId="4967FA92" w:rsidR="007E4FCF" w:rsidRPr="00D103EF" w:rsidRDefault="007E4FCF" w:rsidP="007E4FCF">
            <w:pPr>
              <w:pStyle w:val="a3"/>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Li Zhi</w:t>
            </w:r>
          </w:p>
        </w:tc>
        <w:tc>
          <w:tcPr>
            <w:tcW w:w="992" w:type="dxa"/>
            <w:vAlign w:val="center"/>
          </w:tcPr>
          <w:p w14:paraId="03FD8F2C" w14:textId="35047D25" w:rsidR="007E4FCF" w:rsidRPr="00D103EF" w:rsidRDefault="007E4FCF" w:rsidP="007E4FCF">
            <w:pPr>
              <w:pStyle w:val="a3"/>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Li Zhi</w:t>
            </w:r>
          </w:p>
        </w:tc>
        <w:tc>
          <w:tcPr>
            <w:tcW w:w="992" w:type="dxa"/>
            <w:vAlign w:val="center"/>
          </w:tcPr>
          <w:p w14:paraId="316A42E2" w14:textId="0841C093" w:rsidR="007E4FCF" w:rsidRPr="00D103EF" w:rsidRDefault="007E4FCF" w:rsidP="007E4FCF">
            <w:pPr>
              <w:pStyle w:val="a3"/>
              <w:adjustRightInd w:val="0"/>
              <w:spacing w:after="50" w:line="240" w:lineRule="auto"/>
              <w:ind w:firstLineChars="0" w:firstLine="0"/>
              <w:jc w:val="center"/>
              <w:outlineLvl w:val="1"/>
              <w:rPr>
                <w:rFonts w:ascii="Times New Roman"/>
                <w:sz w:val="21"/>
                <w:szCs w:val="21"/>
              </w:rPr>
            </w:pPr>
            <w:r w:rsidRPr="00F87EF5">
              <w:rPr>
                <w:rFonts w:ascii="Times New Roman" w:hint="eastAsia"/>
                <w:sz w:val="21"/>
                <w:szCs w:val="21"/>
              </w:rPr>
              <w:t>李志</w:t>
            </w:r>
            <w:r>
              <w:rPr>
                <w:rFonts w:ascii="Times New Roman" w:hint="eastAsia"/>
                <w:sz w:val="21"/>
                <w:szCs w:val="21"/>
              </w:rPr>
              <w:t xml:space="preserve">, </w:t>
            </w:r>
            <w:r w:rsidRPr="00F87EF5">
              <w:rPr>
                <w:rFonts w:ascii="Times New Roman" w:hint="eastAsia"/>
                <w:sz w:val="21"/>
                <w:szCs w:val="21"/>
              </w:rPr>
              <w:t>刘文兆</w:t>
            </w:r>
            <w:r>
              <w:rPr>
                <w:rFonts w:ascii="Times New Roman" w:hint="eastAsia"/>
                <w:sz w:val="21"/>
                <w:szCs w:val="21"/>
              </w:rPr>
              <w:t xml:space="preserve">, </w:t>
            </w:r>
            <w:r w:rsidRPr="00F87EF5">
              <w:rPr>
                <w:rFonts w:ascii="Times New Roman" w:hint="eastAsia"/>
                <w:sz w:val="21"/>
                <w:szCs w:val="21"/>
              </w:rPr>
              <w:t>郑粉莉</w:t>
            </w:r>
          </w:p>
        </w:tc>
        <w:tc>
          <w:tcPr>
            <w:tcW w:w="709" w:type="dxa"/>
            <w:vAlign w:val="center"/>
          </w:tcPr>
          <w:p w14:paraId="54949EE8" w14:textId="467F6AC3" w:rsidR="007E4FCF" w:rsidRPr="00D103EF" w:rsidRDefault="007E4FCF" w:rsidP="007E4FCF">
            <w:pPr>
              <w:pStyle w:val="a3"/>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5</w:t>
            </w:r>
            <w:r w:rsidR="003D7526">
              <w:rPr>
                <w:rFonts w:ascii="Times New Roman" w:hint="eastAsia"/>
                <w:sz w:val="21"/>
                <w:szCs w:val="21"/>
              </w:rPr>
              <w:t>0</w:t>
            </w:r>
            <w:r>
              <w:rPr>
                <w:rFonts w:ascii="Times New Roman" w:hint="eastAsia"/>
                <w:sz w:val="21"/>
                <w:szCs w:val="21"/>
              </w:rPr>
              <w:t>9</w:t>
            </w:r>
          </w:p>
        </w:tc>
        <w:tc>
          <w:tcPr>
            <w:tcW w:w="850" w:type="dxa"/>
            <w:vAlign w:val="center"/>
          </w:tcPr>
          <w:p w14:paraId="64A11D12" w14:textId="622CF969" w:rsidR="007E4FCF" w:rsidRPr="00D103EF" w:rsidRDefault="007E4FCF" w:rsidP="007E4FCF">
            <w:pPr>
              <w:pStyle w:val="a3"/>
              <w:adjustRightInd w:val="0"/>
              <w:spacing w:after="50" w:line="240" w:lineRule="auto"/>
              <w:ind w:firstLineChars="0" w:firstLine="0"/>
              <w:jc w:val="center"/>
              <w:outlineLvl w:val="1"/>
              <w:rPr>
                <w:rFonts w:ascii="Times New Roman"/>
                <w:sz w:val="21"/>
                <w:szCs w:val="21"/>
              </w:rPr>
            </w:pPr>
            <w:r w:rsidRPr="00B07080">
              <w:rPr>
                <w:rFonts w:ascii="Times New Roman" w:hint="eastAsia"/>
                <w:sz w:val="21"/>
                <w:szCs w:val="21"/>
              </w:rPr>
              <w:t>SCIE</w:t>
            </w:r>
          </w:p>
        </w:tc>
        <w:tc>
          <w:tcPr>
            <w:tcW w:w="851" w:type="dxa"/>
            <w:vAlign w:val="center"/>
          </w:tcPr>
          <w:p w14:paraId="13E51FDF" w14:textId="72692DE6" w:rsidR="007E4FCF" w:rsidRPr="00D103EF" w:rsidRDefault="007E4FCF" w:rsidP="007E4FCF">
            <w:pPr>
              <w:pStyle w:val="a3"/>
              <w:adjustRightInd w:val="0"/>
              <w:spacing w:after="50" w:line="240" w:lineRule="auto"/>
              <w:ind w:firstLineChars="0" w:firstLine="0"/>
              <w:jc w:val="center"/>
              <w:outlineLvl w:val="1"/>
              <w:rPr>
                <w:rFonts w:ascii="Times New Roman"/>
                <w:sz w:val="21"/>
                <w:szCs w:val="21"/>
              </w:rPr>
            </w:pPr>
            <w:r w:rsidRPr="003D62B4">
              <w:rPr>
                <w:rFonts w:ascii="Times New Roman"/>
                <w:sz w:val="21"/>
                <w:szCs w:val="21"/>
              </w:rPr>
              <w:t>是</w:t>
            </w:r>
          </w:p>
        </w:tc>
      </w:tr>
      <w:tr w:rsidR="007E4FCF" w:rsidRPr="00D34D3F" w14:paraId="31E9EDCB" w14:textId="77777777" w:rsidTr="005906FB">
        <w:tc>
          <w:tcPr>
            <w:tcW w:w="675" w:type="dxa"/>
            <w:vAlign w:val="center"/>
          </w:tcPr>
          <w:p w14:paraId="3C5BDBBA" w14:textId="77777777" w:rsidR="007E4FCF" w:rsidRPr="00D34D3F" w:rsidRDefault="007E4FCF" w:rsidP="007E4FCF">
            <w:pPr>
              <w:pStyle w:val="a3"/>
              <w:adjustRightInd w:val="0"/>
              <w:spacing w:after="50" w:line="240" w:lineRule="auto"/>
              <w:ind w:firstLineChars="0" w:firstLine="0"/>
              <w:jc w:val="center"/>
              <w:outlineLvl w:val="1"/>
              <w:rPr>
                <w:rFonts w:ascii="Times New Roman"/>
                <w:sz w:val="21"/>
                <w:szCs w:val="21"/>
              </w:rPr>
            </w:pPr>
            <w:r w:rsidRPr="00D34D3F">
              <w:rPr>
                <w:rFonts w:ascii="Times New Roman"/>
                <w:sz w:val="21"/>
                <w:szCs w:val="21"/>
              </w:rPr>
              <w:t>4</w:t>
            </w:r>
          </w:p>
        </w:tc>
        <w:tc>
          <w:tcPr>
            <w:tcW w:w="3402" w:type="dxa"/>
            <w:vAlign w:val="center"/>
          </w:tcPr>
          <w:p w14:paraId="2B094AE2" w14:textId="39C7AF89" w:rsidR="007E4FCF" w:rsidRPr="00D34D3F" w:rsidRDefault="007E4FCF" w:rsidP="007E4FCF">
            <w:pPr>
              <w:rPr>
                <w:szCs w:val="21"/>
              </w:rPr>
            </w:pPr>
            <w:r w:rsidRPr="00EE33F2">
              <w:rPr>
                <w:szCs w:val="21"/>
              </w:rPr>
              <w:t xml:space="preserve">Evaluating climate change impacts on streamflow variability based on a multisite multivariate GCM </w:t>
            </w:r>
            <w:r w:rsidRPr="00EE33F2">
              <w:rPr>
                <w:szCs w:val="21"/>
              </w:rPr>
              <w:lastRenderedPageBreak/>
              <w:t>downscaling method in the Jing River of China</w:t>
            </w:r>
          </w:p>
        </w:tc>
        <w:tc>
          <w:tcPr>
            <w:tcW w:w="1225" w:type="dxa"/>
            <w:vAlign w:val="center"/>
          </w:tcPr>
          <w:p w14:paraId="1E8A918D" w14:textId="238DA8A7" w:rsidR="007E4FCF" w:rsidRPr="00D34D3F" w:rsidRDefault="007E4FCF" w:rsidP="007E4FCF">
            <w:pPr>
              <w:pStyle w:val="a3"/>
              <w:adjustRightInd w:val="0"/>
              <w:spacing w:after="50" w:line="240" w:lineRule="auto"/>
              <w:ind w:firstLineChars="0" w:firstLine="0"/>
              <w:jc w:val="center"/>
              <w:outlineLvl w:val="1"/>
              <w:rPr>
                <w:rFonts w:ascii="Times New Roman"/>
                <w:sz w:val="21"/>
                <w:szCs w:val="21"/>
              </w:rPr>
            </w:pPr>
            <w:r w:rsidRPr="00EE33F2">
              <w:rPr>
                <w:rFonts w:ascii="Times New Roman"/>
                <w:sz w:val="21"/>
                <w:szCs w:val="21"/>
              </w:rPr>
              <w:lastRenderedPageBreak/>
              <w:t xml:space="preserve">Hydrology and Earth System </w:t>
            </w:r>
            <w:r w:rsidRPr="00EE33F2">
              <w:rPr>
                <w:rFonts w:ascii="Times New Roman"/>
                <w:sz w:val="21"/>
                <w:szCs w:val="21"/>
              </w:rPr>
              <w:lastRenderedPageBreak/>
              <w:t>Sciences</w:t>
            </w:r>
          </w:p>
        </w:tc>
        <w:tc>
          <w:tcPr>
            <w:tcW w:w="1327" w:type="dxa"/>
            <w:vAlign w:val="center"/>
          </w:tcPr>
          <w:p w14:paraId="44FE92B5" w14:textId="06177EA7" w:rsidR="007E4FCF" w:rsidRPr="00D34D3F" w:rsidRDefault="007E4FCF" w:rsidP="007E4FCF">
            <w:pPr>
              <w:pStyle w:val="a3"/>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lastRenderedPageBreak/>
              <w:t xml:space="preserve">Li Zhi, Jin </w:t>
            </w:r>
            <w:proofErr w:type="spellStart"/>
            <w:r>
              <w:rPr>
                <w:rFonts w:ascii="Times New Roman" w:hint="eastAsia"/>
                <w:sz w:val="21"/>
                <w:szCs w:val="21"/>
              </w:rPr>
              <w:t>Jiming</w:t>
            </w:r>
            <w:proofErr w:type="spellEnd"/>
          </w:p>
        </w:tc>
        <w:tc>
          <w:tcPr>
            <w:tcW w:w="992" w:type="dxa"/>
            <w:vAlign w:val="center"/>
          </w:tcPr>
          <w:p w14:paraId="754F0457" w14:textId="50E54E03" w:rsidR="007E4FCF" w:rsidRPr="00D34D3F" w:rsidRDefault="007E4FCF" w:rsidP="007E4FCF">
            <w:pPr>
              <w:pStyle w:val="a3"/>
              <w:adjustRightInd w:val="0"/>
              <w:spacing w:after="50" w:line="240" w:lineRule="auto"/>
              <w:ind w:firstLineChars="0" w:firstLine="0"/>
              <w:outlineLvl w:val="1"/>
              <w:rPr>
                <w:rFonts w:ascii="Times New Roman"/>
                <w:sz w:val="21"/>
                <w:szCs w:val="21"/>
              </w:rPr>
            </w:pPr>
            <w:r w:rsidRPr="00C92AB3">
              <w:rPr>
                <w:rFonts w:ascii="Times New Roman"/>
                <w:sz w:val="21"/>
                <w:szCs w:val="21"/>
              </w:rPr>
              <w:t>201</w:t>
            </w:r>
            <w:r>
              <w:rPr>
                <w:rFonts w:ascii="Times New Roman" w:hint="eastAsia"/>
                <w:sz w:val="21"/>
                <w:szCs w:val="21"/>
              </w:rPr>
              <w:t>7</w:t>
            </w:r>
            <w:r w:rsidRPr="00C92AB3">
              <w:rPr>
                <w:rFonts w:ascii="Times New Roman"/>
                <w:sz w:val="21"/>
                <w:szCs w:val="21"/>
              </w:rPr>
              <w:t xml:space="preserve">, </w:t>
            </w:r>
            <w:r w:rsidRPr="00EE33F2">
              <w:rPr>
                <w:rFonts w:ascii="Times New Roman"/>
                <w:sz w:val="21"/>
                <w:szCs w:val="21"/>
              </w:rPr>
              <w:t>21: 5531-5546</w:t>
            </w:r>
          </w:p>
        </w:tc>
        <w:tc>
          <w:tcPr>
            <w:tcW w:w="992" w:type="dxa"/>
            <w:vAlign w:val="center"/>
          </w:tcPr>
          <w:p w14:paraId="73666E98" w14:textId="58453895" w:rsidR="007E4FCF" w:rsidRPr="00D34D3F" w:rsidRDefault="007E4FCF" w:rsidP="007E4FCF">
            <w:pPr>
              <w:jc w:val="center"/>
              <w:rPr>
                <w:szCs w:val="21"/>
              </w:rPr>
            </w:pPr>
            <w:r>
              <w:rPr>
                <w:rFonts w:hint="eastAsia"/>
                <w:szCs w:val="21"/>
              </w:rPr>
              <w:t>2017</w:t>
            </w:r>
            <w:r>
              <w:rPr>
                <w:rFonts w:hint="eastAsia"/>
                <w:szCs w:val="21"/>
              </w:rPr>
              <w:t>年</w:t>
            </w:r>
            <w:r>
              <w:rPr>
                <w:rFonts w:hint="eastAsia"/>
                <w:szCs w:val="21"/>
              </w:rPr>
              <w:t>11</w:t>
            </w:r>
            <w:r>
              <w:rPr>
                <w:rFonts w:hint="eastAsia"/>
                <w:szCs w:val="21"/>
              </w:rPr>
              <w:t>月</w:t>
            </w:r>
          </w:p>
        </w:tc>
        <w:tc>
          <w:tcPr>
            <w:tcW w:w="993" w:type="dxa"/>
            <w:vAlign w:val="center"/>
          </w:tcPr>
          <w:p w14:paraId="3BADBA20" w14:textId="53AEA6C6" w:rsidR="007E4FCF" w:rsidRPr="00D34D3F" w:rsidRDefault="007E4FCF" w:rsidP="007E4FCF">
            <w:pPr>
              <w:pStyle w:val="a3"/>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 xml:space="preserve">Li Zhi, Jin </w:t>
            </w:r>
            <w:proofErr w:type="spellStart"/>
            <w:r>
              <w:rPr>
                <w:rFonts w:ascii="Times New Roman" w:hint="eastAsia"/>
                <w:sz w:val="21"/>
                <w:szCs w:val="21"/>
              </w:rPr>
              <w:t>Jiming</w:t>
            </w:r>
            <w:proofErr w:type="spellEnd"/>
          </w:p>
        </w:tc>
        <w:tc>
          <w:tcPr>
            <w:tcW w:w="992" w:type="dxa"/>
            <w:vAlign w:val="center"/>
          </w:tcPr>
          <w:p w14:paraId="12CA2FAD" w14:textId="13804DC3" w:rsidR="007E4FCF" w:rsidRPr="00D34D3F" w:rsidRDefault="007E4FCF" w:rsidP="007E4FCF">
            <w:pPr>
              <w:pStyle w:val="a3"/>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Li Zhi</w:t>
            </w:r>
          </w:p>
        </w:tc>
        <w:tc>
          <w:tcPr>
            <w:tcW w:w="992" w:type="dxa"/>
            <w:vAlign w:val="center"/>
          </w:tcPr>
          <w:p w14:paraId="7193AF59" w14:textId="51F10D28" w:rsidR="007E4FCF" w:rsidRPr="00D34D3F" w:rsidRDefault="007E4FCF" w:rsidP="007E4FCF">
            <w:pPr>
              <w:pStyle w:val="a3"/>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李志</w:t>
            </w:r>
            <w:r>
              <w:rPr>
                <w:rFonts w:ascii="Times New Roman" w:hint="eastAsia"/>
                <w:sz w:val="21"/>
                <w:szCs w:val="21"/>
              </w:rPr>
              <w:t xml:space="preserve">, </w:t>
            </w:r>
            <w:r>
              <w:rPr>
                <w:rFonts w:ascii="Times New Roman" w:hint="eastAsia"/>
                <w:sz w:val="21"/>
                <w:szCs w:val="21"/>
              </w:rPr>
              <w:t>金继明</w:t>
            </w:r>
          </w:p>
        </w:tc>
        <w:tc>
          <w:tcPr>
            <w:tcW w:w="709" w:type="dxa"/>
            <w:vAlign w:val="center"/>
          </w:tcPr>
          <w:p w14:paraId="49BAEFAE" w14:textId="0DE77184" w:rsidR="007E4FCF" w:rsidRPr="00D34D3F" w:rsidRDefault="007E4FCF" w:rsidP="007E4FCF">
            <w:pPr>
              <w:pStyle w:val="a3"/>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25</w:t>
            </w:r>
          </w:p>
        </w:tc>
        <w:tc>
          <w:tcPr>
            <w:tcW w:w="850" w:type="dxa"/>
            <w:vAlign w:val="center"/>
          </w:tcPr>
          <w:p w14:paraId="2389B3EA" w14:textId="3D845DE2" w:rsidR="007E4FCF" w:rsidRPr="00D34D3F" w:rsidRDefault="007E4FCF" w:rsidP="007E4FCF">
            <w:pPr>
              <w:pStyle w:val="a3"/>
              <w:adjustRightInd w:val="0"/>
              <w:spacing w:after="50" w:line="240" w:lineRule="auto"/>
              <w:ind w:firstLineChars="0" w:firstLine="0"/>
              <w:jc w:val="center"/>
              <w:outlineLvl w:val="1"/>
              <w:rPr>
                <w:rFonts w:ascii="Times New Roman"/>
                <w:sz w:val="21"/>
                <w:szCs w:val="21"/>
              </w:rPr>
            </w:pPr>
            <w:r w:rsidRPr="00B07080">
              <w:rPr>
                <w:rFonts w:ascii="Times New Roman" w:hint="eastAsia"/>
                <w:sz w:val="21"/>
                <w:szCs w:val="21"/>
              </w:rPr>
              <w:t>SCIE</w:t>
            </w:r>
          </w:p>
        </w:tc>
        <w:tc>
          <w:tcPr>
            <w:tcW w:w="851" w:type="dxa"/>
            <w:vAlign w:val="center"/>
          </w:tcPr>
          <w:p w14:paraId="74C7D958" w14:textId="70184725" w:rsidR="007E4FCF" w:rsidRPr="00D34D3F" w:rsidRDefault="007E4FCF" w:rsidP="007E4FCF">
            <w:pPr>
              <w:pStyle w:val="a3"/>
              <w:adjustRightInd w:val="0"/>
              <w:spacing w:after="50" w:line="240" w:lineRule="auto"/>
              <w:ind w:firstLineChars="0" w:firstLine="0"/>
              <w:jc w:val="center"/>
              <w:outlineLvl w:val="1"/>
              <w:rPr>
                <w:rFonts w:ascii="Times New Roman"/>
                <w:sz w:val="21"/>
                <w:szCs w:val="21"/>
              </w:rPr>
            </w:pPr>
            <w:r w:rsidRPr="003D62B4">
              <w:rPr>
                <w:rFonts w:ascii="Times New Roman"/>
                <w:sz w:val="21"/>
                <w:szCs w:val="21"/>
              </w:rPr>
              <w:t>是</w:t>
            </w:r>
          </w:p>
        </w:tc>
      </w:tr>
      <w:tr w:rsidR="007E4FCF" w:rsidRPr="00D34D3F" w14:paraId="3930087F" w14:textId="77777777" w:rsidTr="005906FB">
        <w:tc>
          <w:tcPr>
            <w:tcW w:w="675" w:type="dxa"/>
            <w:vAlign w:val="center"/>
          </w:tcPr>
          <w:p w14:paraId="76546314" w14:textId="77777777" w:rsidR="007E4FCF" w:rsidRPr="00D34D3F" w:rsidRDefault="007E4FCF" w:rsidP="007E4FCF">
            <w:pPr>
              <w:pStyle w:val="a3"/>
              <w:adjustRightInd w:val="0"/>
              <w:spacing w:after="50" w:line="240" w:lineRule="auto"/>
              <w:ind w:firstLineChars="0" w:firstLine="0"/>
              <w:jc w:val="center"/>
              <w:outlineLvl w:val="1"/>
              <w:rPr>
                <w:rFonts w:ascii="Times New Roman"/>
                <w:sz w:val="21"/>
                <w:szCs w:val="21"/>
              </w:rPr>
            </w:pPr>
            <w:r w:rsidRPr="00D34D3F">
              <w:rPr>
                <w:rFonts w:ascii="Times New Roman"/>
                <w:sz w:val="21"/>
                <w:szCs w:val="21"/>
              </w:rPr>
              <w:t>5</w:t>
            </w:r>
          </w:p>
        </w:tc>
        <w:tc>
          <w:tcPr>
            <w:tcW w:w="3402" w:type="dxa"/>
            <w:vAlign w:val="center"/>
          </w:tcPr>
          <w:p w14:paraId="1E69EA68" w14:textId="4ED85BEC" w:rsidR="007E4FCF" w:rsidRPr="00D34D3F" w:rsidRDefault="007E4FCF" w:rsidP="007E4FCF">
            <w:pPr>
              <w:rPr>
                <w:szCs w:val="21"/>
              </w:rPr>
            </w:pPr>
            <w:r w:rsidRPr="00C92AB3">
              <w:rPr>
                <w:szCs w:val="21"/>
              </w:rPr>
              <w:t>1 km monthly temperature and precipitation dataset for China from 1901 to 2017</w:t>
            </w:r>
          </w:p>
        </w:tc>
        <w:tc>
          <w:tcPr>
            <w:tcW w:w="1225" w:type="dxa"/>
            <w:vAlign w:val="center"/>
          </w:tcPr>
          <w:p w14:paraId="6052603C" w14:textId="5D785D72" w:rsidR="007E4FCF" w:rsidRPr="00D34D3F" w:rsidRDefault="007E4FCF" w:rsidP="007E4FCF">
            <w:pPr>
              <w:pStyle w:val="a3"/>
              <w:adjustRightInd w:val="0"/>
              <w:spacing w:after="50" w:line="240" w:lineRule="auto"/>
              <w:ind w:firstLineChars="0" w:firstLine="0"/>
              <w:jc w:val="center"/>
              <w:outlineLvl w:val="1"/>
              <w:rPr>
                <w:rFonts w:ascii="Times New Roman"/>
                <w:sz w:val="21"/>
                <w:szCs w:val="21"/>
              </w:rPr>
            </w:pPr>
            <w:r w:rsidRPr="00C92AB3">
              <w:rPr>
                <w:rFonts w:ascii="Times New Roman"/>
                <w:sz w:val="21"/>
                <w:szCs w:val="21"/>
              </w:rPr>
              <w:t>Earth System Science Data</w:t>
            </w:r>
          </w:p>
        </w:tc>
        <w:tc>
          <w:tcPr>
            <w:tcW w:w="1327" w:type="dxa"/>
            <w:vAlign w:val="center"/>
          </w:tcPr>
          <w:p w14:paraId="5342D070" w14:textId="32E4502A" w:rsidR="007E4FCF" w:rsidRPr="00D34D3F" w:rsidRDefault="007E4FCF" w:rsidP="007E4FCF">
            <w:pPr>
              <w:pStyle w:val="a3"/>
              <w:adjustRightInd w:val="0"/>
              <w:spacing w:after="50" w:line="240" w:lineRule="auto"/>
              <w:ind w:firstLineChars="0" w:firstLine="0"/>
              <w:jc w:val="center"/>
              <w:outlineLvl w:val="1"/>
              <w:rPr>
                <w:rFonts w:ascii="Times New Roman"/>
                <w:sz w:val="21"/>
                <w:szCs w:val="21"/>
              </w:rPr>
            </w:pPr>
            <w:r w:rsidRPr="00C92AB3">
              <w:rPr>
                <w:rFonts w:ascii="Times New Roman"/>
                <w:sz w:val="21"/>
                <w:szCs w:val="21"/>
              </w:rPr>
              <w:t xml:space="preserve">Peng </w:t>
            </w:r>
            <w:proofErr w:type="spellStart"/>
            <w:r w:rsidRPr="00C92AB3">
              <w:rPr>
                <w:rFonts w:ascii="Times New Roman"/>
                <w:sz w:val="21"/>
                <w:szCs w:val="21"/>
              </w:rPr>
              <w:t>Shouzhang</w:t>
            </w:r>
            <w:proofErr w:type="spellEnd"/>
            <w:r w:rsidRPr="00C92AB3">
              <w:rPr>
                <w:rFonts w:ascii="Times New Roman"/>
                <w:sz w:val="21"/>
                <w:szCs w:val="21"/>
              </w:rPr>
              <w:t xml:space="preserve">, Ding </w:t>
            </w:r>
            <w:proofErr w:type="spellStart"/>
            <w:r w:rsidRPr="00C92AB3">
              <w:rPr>
                <w:rFonts w:ascii="Times New Roman"/>
                <w:sz w:val="21"/>
                <w:szCs w:val="21"/>
              </w:rPr>
              <w:t>Yongxia</w:t>
            </w:r>
            <w:proofErr w:type="spellEnd"/>
            <w:r w:rsidRPr="00C92AB3">
              <w:rPr>
                <w:rFonts w:ascii="Times New Roman"/>
                <w:sz w:val="21"/>
                <w:szCs w:val="21"/>
              </w:rPr>
              <w:t xml:space="preserve">, Liu </w:t>
            </w:r>
            <w:proofErr w:type="spellStart"/>
            <w:r w:rsidRPr="00C92AB3">
              <w:rPr>
                <w:rFonts w:ascii="Times New Roman"/>
                <w:sz w:val="21"/>
                <w:szCs w:val="21"/>
              </w:rPr>
              <w:t>Wenzhao</w:t>
            </w:r>
            <w:proofErr w:type="spellEnd"/>
            <w:r w:rsidRPr="00C92AB3">
              <w:rPr>
                <w:rFonts w:ascii="Times New Roman"/>
                <w:sz w:val="21"/>
                <w:szCs w:val="21"/>
              </w:rPr>
              <w:t>, Li Zhi</w:t>
            </w:r>
          </w:p>
        </w:tc>
        <w:tc>
          <w:tcPr>
            <w:tcW w:w="992" w:type="dxa"/>
            <w:vAlign w:val="center"/>
          </w:tcPr>
          <w:p w14:paraId="45432F14" w14:textId="486FED95" w:rsidR="007E4FCF" w:rsidRPr="00C92AB3" w:rsidRDefault="007E4FCF" w:rsidP="007E4FCF">
            <w:pPr>
              <w:pStyle w:val="a3"/>
              <w:adjustRightInd w:val="0"/>
              <w:spacing w:after="50" w:line="240" w:lineRule="auto"/>
              <w:ind w:firstLineChars="0" w:firstLine="0"/>
              <w:jc w:val="center"/>
              <w:outlineLvl w:val="1"/>
              <w:rPr>
                <w:rFonts w:ascii="Times New Roman"/>
                <w:sz w:val="21"/>
                <w:szCs w:val="21"/>
              </w:rPr>
            </w:pPr>
            <w:r w:rsidRPr="00C92AB3">
              <w:rPr>
                <w:rFonts w:ascii="Times New Roman"/>
                <w:sz w:val="21"/>
                <w:szCs w:val="21"/>
              </w:rPr>
              <w:t>2019, 11: 1931-1946</w:t>
            </w:r>
          </w:p>
        </w:tc>
        <w:tc>
          <w:tcPr>
            <w:tcW w:w="992" w:type="dxa"/>
            <w:vAlign w:val="center"/>
          </w:tcPr>
          <w:p w14:paraId="3D71FCAA" w14:textId="68E71288" w:rsidR="007E4FCF" w:rsidRPr="00D34D3F" w:rsidRDefault="007E4FCF" w:rsidP="007E4FCF">
            <w:pPr>
              <w:jc w:val="center"/>
              <w:rPr>
                <w:szCs w:val="21"/>
              </w:rPr>
            </w:pPr>
            <w:r>
              <w:rPr>
                <w:rFonts w:hint="eastAsia"/>
                <w:szCs w:val="21"/>
              </w:rPr>
              <w:t>2019</w:t>
            </w:r>
            <w:r>
              <w:rPr>
                <w:rFonts w:hint="eastAsia"/>
                <w:szCs w:val="21"/>
              </w:rPr>
              <w:t>年</w:t>
            </w:r>
            <w:r>
              <w:rPr>
                <w:rFonts w:hint="eastAsia"/>
                <w:szCs w:val="21"/>
              </w:rPr>
              <w:t>12</w:t>
            </w:r>
            <w:r>
              <w:rPr>
                <w:rFonts w:hint="eastAsia"/>
                <w:szCs w:val="21"/>
              </w:rPr>
              <w:t>月</w:t>
            </w:r>
          </w:p>
        </w:tc>
        <w:tc>
          <w:tcPr>
            <w:tcW w:w="993" w:type="dxa"/>
            <w:vAlign w:val="center"/>
          </w:tcPr>
          <w:p w14:paraId="58F6DCE6" w14:textId="6F7D47C4" w:rsidR="007E4FCF" w:rsidRPr="00D34D3F" w:rsidRDefault="007E4FCF" w:rsidP="007E4FCF">
            <w:pPr>
              <w:pStyle w:val="a3"/>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 xml:space="preserve">Li Zhi, Liu </w:t>
            </w:r>
            <w:proofErr w:type="spellStart"/>
            <w:r>
              <w:rPr>
                <w:rFonts w:ascii="Times New Roman" w:hint="eastAsia"/>
                <w:sz w:val="21"/>
                <w:szCs w:val="21"/>
              </w:rPr>
              <w:t>Wenzhao</w:t>
            </w:r>
            <w:proofErr w:type="spellEnd"/>
            <w:r>
              <w:rPr>
                <w:rFonts w:ascii="Times New Roman" w:hint="eastAsia"/>
                <w:sz w:val="21"/>
                <w:szCs w:val="21"/>
              </w:rPr>
              <w:t xml:space="preserve"> </w:t>
            </w:r>
          </w:p>
        </w:tc>
        <w:tc>
          <w:tcPr>
            <w:tcW w:w="992" w:type="dxa"/>
            <w:vAlign w:val="center"/>
          </w:tcPr>
          <w:p w14:paraId="118546EA" w14:textId="343720AA" w:rsidR="007E4FCF" w:rsidRPr="00D34D3F" w:rsidRDefault="007E4FCF" w:rsidP="007E4FCF">
            <w:pPr>
              <w:pStyle w:val="a3"/>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 xml:space="preserve">Peng </w:t>
            </w:r>
            <w:proofErr w:type="spellStart"/>
            <w:r>
              <w:rPr>
                <w:rFonts w:ascii="Times New Roman" w:hint="eastAsia"/>
                <w:sz w:val="21"/>
                <w:szCs w:val="21"/>
              </w:rPr>
              <w:t>Shouzhang</w:t>
            </w:r>
            <w:proofErr w:type="spellEnd"/>
          </w:p>
        </w:tc>
        <w:tc>
          <w:tcPr>
            <w:tcW w:w="992" w:type="dxa"/>
            <w:vAlign w:val="center"/>
          </w:tcPr>
          <w:p w14:paraId="40FE2CF0" w14:textId="2F8BE287" w:rsidR="007E4FCF" w:rsidRPr="00D34D3F" w:rsidRDefault="007E4FCF" w:rsidP="007E4FCF">
            <w:pPr>
              <w:pStyle w:val="a3"/>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彭守璋</w:t>
            </w:r>
            <w:r>
              <w:rPr>
                <w:rFonts w:ascii="Times New Roman" w:hint="eastAsia"/>
                <w:sz w:val="21"/>
                <w:szCs w:val="21"/>
              </w:rPr>
              <w:t xml:space="preserve">, </w:t>
            </w:r>
            <w:r>
              <w:rPr>
                <w:rFonts w:ascii="Times New Roman" w:hint="eastAsia"/>
                <w:sz w:val="21"/>
                <w:szCs w:val="21"/>
              </w:rPr>
              <w:t>丁永霞</w:t>
            </w:r>
            <w:r>
              <w:rPr>
                <w:rFonts w:ascii="Times New Roman" w:hint="eastAsia"/>
                <w:sz w:val="21"/>
                <w:szCs w:val="21"/>
              </w:rPr>
              <w:t xml:space="preserve">, </w:t>
            </w:r>
            <w:r>
              <w:rPr>
                <w:rFonts w:ascii="Times New Roman" w:hint="eastAsia"/>
                <w:sz w:val="21"/>
                <w:szCs w:val="21"/>
              </w:rPr>
              <w:t>刘文兆</w:t>
            </w:r>
            <w:r>
              <w:rPr>
                <w:rFonts w:ascii="Times New Roman" w:hint="eastAsia"/>
                <w:sz w:val="21"/>
                <w:szCs w:val="21"/>
              </w:rPr>
              <w:t xml:space="preserve">, </w:t>
            </w:r>
            <w:r>
              <w:rPr>
                <w:rFonts w:ascii="Times New Roman" w:hint="eastAsia"/>
                <w:sz w:val="21"/>
                <w:szCs w:val="21"/>
              </w:rPr>
              <w:t>李志</w:t>
            </w:r>
          </w:p>
        </w:tc>
        <w:tc>
          <w:tcPr>
            <w:tcW w:w="709" w:type="dxa"/>
            <w:vAlign w:val="center"/>
          </w:tcPr>
          <w:p w14:paraId="720EDA49" w14:textId="34B98879" w:rsidR="007E4FCF" w:rsidRPr="00D34D3F" w:rsidRDefault="007E4FCF" w:rsidP="007E4FCF">
            <w:pPr>
              <w:pStyle w:val="a3"/>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9</w:t>
            </w:r>
            <w:r w:rsidR="003D7526">
              <w:rPr>
                <w:rFonts w:ascii="Times New Roman" w:hint="eastAsia"/>
                <w:sz w:val="21"/>
                <w:szCs w:val="21"/>
              </w:rPr>
              <w:t>19</w:t>
            </w:r>
          </w:p>
        </w:tc>
        <w:tc>
          <w:tcPr>
            <w:tcW w:w="850" w:type="dxa"/>
            <w:vAlign w:val="center"/>
          </w:tcPr>
          <w:p w14:paraId="3ED92053" w14:textId="1A128297" w:rsidR="007E4FCF" w:rsidRPr="00D34D3F" w:rsidRDefault="007E4FCF" w:rsidP="007E4FCF">
            <w:pPr>
              <w:pStyle w:val="a3"/>
              <w:adjustRightInd w:val="0"/>
              <w:spacing w:after="50" w:line="240" w:lineRule="auto"/>
              <w:ind w:firstLineChars="0" w:firstLine="0"/>
              <w:jc w:val="center"/>
              <w:outlineLvl w:val="1"/>
              <w:rPr>
                <w:rFonts w:ascii="Times New Roman"/>
                <w:sz w:val="21"/>
                <w:szCs w:val="21"/>
              </w:rPr>
            </w:pPr>
            <w:r w:rsidRPr="00B07080">
              <w:rPr>
                <w:rFonts w:ascii="Times New Roman" w:hint="eastAsia"/>
                <w:sz w:val="21"/>
                <w:szCs w:val="21"/>
              </w:rPr>
              <w:t>SCIE</w:t>
            </w:r>
          </w:p>
        </w:tc>
        <w:tc>
          <w:tcPr>
            <w:tcW w:w="851" w:type="dxa"/>
            <w:vAlign w:val="center"/>
          </w:tcPr>
          <w:p w14:paraId="2AB9E918" w14:textId="6E6E3872" w:rsidR="007E4FCF" w:rsidRPr="00D34D3F" w:rsidRDefault="007E4FCF" w:rsidP="007E4FCF">
            <w:pPr>
              <w:pStyle w:val="a3"/>
              <w:adjustRightInd w:val="0"/>
              <w:spacing w:after="50" w:line="240" w:lineRule="auto"/>
              <w:ind w:firstLineChars="0" w:firstLine="0"/>
              <w:jc w:val="center"/>
              <w:outlineLvl w:val="1"/>
              <w:rPr>
                <w:rFonts w:ascii="Times New Roman"/>
                <w:sz w:val="21"/>
                <w:szCs w:val="21"/>
              </w:rPr>
            </w:pPr>
            <w:r w:rsidRPr="003D62B4">
              <w:rPr>
                <w:rFonts w:ascii="Times New Roman"/>
                <w:sz w:val="21"/>
                <w:szCs w:val="21"/>
              </w:rPr>
              <w:t>是</w:t>
            </w:r>
          </w:p>
        </w:tc>
      </w:tr>
    </w:tbl>
    <w:p w14:paraId="0BAC947A" w14:textId="77777777" w:rsidR="005906FB" w:rsidRDefault="005906FB">
      <w:pPr>
        <w:pStyle w:val="a3"/>
        <w:ind w:firstLineChars="0" w:firstLine="0"/>
        <w:jc w:val="left"/>
        <w:rPr>
          <w:rFonts w:ascii="宋体" w:hAnsi="宋体" w:hint="eastAsia"/>
          <w:b/>
          <w:color w:val="0D0D0D"/>
          <w:szCs w:val="24"/>
        </w:rPr>
      </w:pPr>
    </w:p>
    <w:p w14:paraId="19912F16" w14:textId="77777777" w:rsidR="00E71ECC" w:rsidRDefault="00E71ECC">
      <w:pPr>
        <w:pStyle w:val="a3"/>
        <w:ind w:firstLineChars="0" w:firstLine="0"/>
        <w:jc w:val="left"/>
        <w:rPr>
          <w:rFonts w:ascii="宋体" w:hAnsi="宋体" w:hint="eastAsia"/>
          <w:b/>
          <w:color w:val="0D0D0D"/>
          <w:szCs w:val="24"/>
        </w:rPr>
        <w:sectPr w:rsidR="00E71ECC" w:rsidSect="00BB7879">
          <w:pgSz w:w="16838" w:h="11906" w:orient="landscape"/>
          <w:pgMar w:top="1797" w:right="1440" w:bottom="1797" w:left="1440" w:header="851" w:footer="992" w:gutter="0"/>
          <w:cols w:space="425"/>
          <w:docGrid w:type="lines" w:linePitch="312"/>
        </w:sectPr>
      </w:pPr>
    </w:p>
    <w:p w14:paraId="6A232E9C" w14:textId="2450ED91" w:rsidR="007B58DC" w:rsidRDefault="00EE2BF5">
      <w:pPr>
        <w:pStyle w:val="a3"/>
        <w:ind w:firstLineChars="0" w:firstLine="0"/>
        <w:jc w:val="left"/>
        <w:rPr>
          <w:rFonts w:ascii="宋体" w:hAnsi="宋体" w:hint="eastAsia"/>
          <w:b/>
          <w:color w:val="0D0D0D"/>
          <w:szCs w:val="24"/>
        </w:rPr>
      </w:pPr>
      <w:r>
        <w:rPr>
          <w:rFonts w:ascii="宋体" w:hAnsi="宋体" w:hint="eastAsia"/>
          <w:b/>
          <w:color w:val="0D0D0D"/>
          <w:szCs w:val="24"/>
        </w:rPr>
        <w:lastRenderedPageBreak/>
        <w:t>六</w:t>
      </w:r>
      <w:r w:rsidR="005B444B">
        <w:rPr>
          <w:rFonts w:ascii="宋体" w:hAnsi="宋体" w:hint="eastAsia"/>
          <w:b/>
          <w:color w:val="0D0D0D"/>
          <w:szCs w:val="24"/>
        </w:rPr>
        <w:t>、</w:t>
      </w:r>
      <w:r w:rsidR="005B444B">
        <w:rPr>
          <w:rFonts w:ascii="宋体" w:hAnsi="宋体"/>
          <w:b/>
          <w:color w:val="0D0D0D"/>
          <w:szCs w:val="24"/>
        </w:rPr>
        <w:t>主要</w:t>
      </w:r>
      <w:r w:rsidR="005B444B">
        <w:rPr>
          <w:rFonts w:ascii="宋体" w:hAnsi="宋体" w:hint="eastAsia"/>
          <w:b/>
          <w:color w:val="0D0D0D"/>
          <w:szCs w:val="24"/>
        </w:rPr>
        <w:t>完成人情况</w:t>
      </w:r>
    </w:p>
    <w:tbl>
      <w:tblPr>
        <w:tblW w:w="864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7"/>
        <w:gridCol w:w="707"/>
        <w:gridCol w:w="1134"/>
        <w:gridCol w:w="1559"/>
        <w:gridCol w:w="4111"/>
      </w:tblGrid>
      <w:tr w:rsidR="007B58DC" w:rsidRPr="00D34D3F" w14:paraId="4178C737" w14:textId="77777777" w:rsidTr="00EE2BF5">
        <w:trPr>
          <w:trHeight w:val="560"/>
        </w:trPr>
        <w:tc>
          <w:tcPr>
            <w:tcW w:w="1137" w:type="dxa"/>
            <w:vAlign w:val="bottom"/>
          </w:tcPr>
          <w:p w14:paraId="62C0014B" w14:textId="77777777" w:rsidR="007B58DC" w:rsidRPr="00D34D3F" w:rsidRDefault="005B444B" w:rsidP="006E631A">
            <w:pPr>
              <w:pStyle w:val="a3"/>
              <w:adjustRightInd w:val="0"/>
              <w:snapToGrid w:val="0"/>
              <w:ind w:firstLineChars="0" w:firstLine="0"/>
              <w:jc w:val="center"/>
              <w:rPr>
                <w:rFonts w:ascii="Times New Roman"/>
                <w:b/>
                <w:sz w:val="21"/>
                <w:szCs w:val="21"/>
              </w:rPr>
            </w:pPr>
            <w:r w:rsidRPr="00D34D3F">
              <w:rPr>
                <w:rFonts w:ascii="Times New Roman"/>
                <w:b/>
                <w:sz w:val="21"/>
                <w:szCs w:val="21"/>
              </w:rPr>
              <w:t>姓名</w:t>
            </w:r>
          </w:p>
        </w:tc>
        <w:tc>
          <w:tcPr>
            <w:tcW w:w="707" w:type="dxa"/>
            <w:vAlign w:val="bottom"/>
          </w:tcPr>
          <w:p w14:paraId="7AFE864A" w14:textId="77777777" w:rsidR="007B58DC" w:rsidRPr="00D34D3F" w:rsidRDefault="005B444B" w:rsidP="006E631A">
            <w:pPr>
              <w:pStyle w:val="a3"/>
              <w:adjustRightInd w:val="0"/>
              <w:snapToGrid w:val="0"/>
              <w:ind w:firstLineChars="0" w:firstLine="0"/>
              <w:jc w:val="center"/>
              <w:rPr>
                <w:rFonts w:ascii="Times New Roman"/>
                <w:b/>
                <w:sz w:val="21"/>
                <w:szCs w:val="21"/>
              </w:rPr>
            </w:pPr>
            <w:r w:rsidRPr="00D34D3F">
              <w:rPr>
                <w:rFonts w:ascii="Times New Roman"/>
                <w:b/>
                <w:sz w:val="21"/>
                <w:szCs w:val="21"/>
              </w:rPr>
              <w:t>排名</w:t>
            </w:r>
          </w:p>
        </w:tc>
        <w:tc>
          <w:tcPr>
            <w:tcW w:w="1134" w:type="dxa"/>
            <w:vAlign w:val="bottom"/>
          </w:tcPr>
          <w:p w14:paraId="1172C23E" w14:textId="77777777" w:rsidR="007B58DC" w:rsidRPr="00D34D3F" w:rsidRDefault="005B444B" w:rsidP="006E631A">
            <w:pPr>
              <w:pStyle w:val="a3"/>
              <w:adjustRightInd w:val="0"/>
              <w:snapToGrid w:val="0"/>
              <w:ind w:firstLineChars="0" w:firstLine="0"/>
              <w:jc w:val="center"/>
              <w:rPr>
                <w:rFonts w:ascii="Times New Roman"/>
                <w:b/>
                <w:sz w:val="21"/>
                <w:szCs w:val="21"/>
              </w:rPr>
            </w:pPr>
            <w:r w:rsidRPr="00D34D3F">
              <w:rPr>
                <w:rFonts w:ascii="Times New Roman"/>
                <w:b/>
                <w:sz w:val="21"/>
                <w:szCs w:val="21"/>
              </w:rPr>
              <w:t>行政</w:t>
            </w:r>
            <w:r w:rsidRPr="00D34D3F">
              <w:rPr>
                <w:rFonts w:ascii="Times New Roman"/>
                <w:b/>
                <w:sz w:val="21"/>
                <w:szCs w:val="21"/>
              </w:rPr>
              <w:t>/</w:t>
            </w:r>
            <w:r w:rsidRPr="00D34D3F">
              <w:rPr>
                <w:rFonts w:ascii="Times New Roman"/>
                <w:b/>
                <w:sz w:val="21"/>
                <w:szCs w:val="21"/>
              </w:rPr>
              <w:t>技术</w:t>
            </w:r>
            <w:r w:rsidRPr="00D34D3F">
              <w:rPr>
                <w:rFonts w:ascii="Times New Roman" w:hint="eastAsia"/>
                <w:b/>
                <w:sz w:val="21"/>
                <w:szCs w:val="21"/>
              </w:rPr>
              <w:t>职称</w:t>
            </w:r>
          </w:p>
        </w:tc>
        <w:tc>
          <w:tcPr>
            <w:tcW w:w="1559" w:type="dxa"/>
            <w:vAlign w:val="bottom"/>
          </w:tcPr>
          <w:p w14:paraId="7A9273A6" w14:textId="77777777" w:rsidR="007B58DC" w:rsidRPr="00D34D3F" w:rsidRDefault="005B444B" w:rsidP="006E631A">
            <w:pPr>
              <w:pStyle w:val="a3"/>
              <w:adjustRightInd w:val="0"/>
              <w:snapToGrid w:val="0"/>
              <w:ind w:firstLineChars="0" w:firstLine="0"/>
              <w:jc w:val="center"/>
              <w:rPr>
                <w:rFonts w:ascii="Times New Roman"/>
                <w:b/>
                <w:sz w:val="21"/>
                <w:szCs w:val="21"/>
              </w:rPr>
            </w:pPr>
            <w:r w:rsidRPr="00D34D3F">
              <w:rPr>
                <w:rFonts w:ascii="Times New Roman"/>
                <w:b/>
                <w:sz w:val="21"/>
                <w:szCs w:val="21"/>
              </w:rPr>
              <w:t>工作单位</w:t>
            </w:r>
            <w:r w:rsidRPr="00D34D3F">
              <w:rPr>
                <w:rFonts w:ascii="Times New Roman" w:hint="eastAsia"/>
                <w:b/>
                <w:sz w:val="21"/>
                <w:szCs w:val="21"/>
              </w:rPr>
              <w:t>/</w:t>
            </w:r>
            <w:r w:rsidRPr="00D34D3F">
              <w:rPr>
                <w:rFonts w:ascii="Times New Roman"/>
                <w:b/>
                <w:sz w:val="21"/>
                <w:szCs w:val="21"/>
              </w:rPr>
              <w:t>完成单位</w:t>
            </w:r>
          </w:p>
        </w:tc>
        <w:tc>
          <w:tcPr>
            <w:tcW w:w="4111" w:type="dxa"/>
            <w:vAlign w:val="bottom"/>
          </w:tcPr>
          <w:p w14:paraId="5F6BB12C" w14:textId="77777777" w:rsidR="007B58DC" w:rsidRPr="00D34D3F" w:rsidRDefault="005B444B" w:rsidP="006E631A">
            <w:pPr>
              <w:pStyle w:val="a3"/>
              <w:adjustRightInd w:val="0"/>
              <w:snapToGrid w:val="0"/>
              <w:ind w:firstLineChars="0" w:firstLine="0"/>
              <w:jc w:val="center"/>
              <w:rPr>
                <w:rFonts w:ascii="Times New Roman"/>
                <w:b/>
                <w:sz w:val="21"/>
                <w:szCs w:val="21"/>
              </w:rPr>
            </w:pPr>
            <w:r w:rsidRPr="00D34D3F">
              <w:rPr>
                <w:rFonts w:ascii="Times New Roman"/>
                <w:b/>
                <w:sz w:val="21"/>
                <w:szCs w:val="21"/>
              </w:rPr>
              <w:t>对本项目技术创造性贡献</w:t>
            </w:r>
          </w:p>
        </w:tc>
      </w:tr>
      <w:tr w:rsidR="00E82D8D" w:rsidRPr="00D34D3F" w14:paraId="4C5C2C26" w14:textId="77777777" w:rsidTr="00EE2BF5">
        <w:trPr>
          <w:trHeight w:val="397"/>
        </w:trPr>
        <w:tc>
          <w:tcPr>
            <w:tcW w:w="1137" w:type="dxa"/>
            <w:vAlign w:val="center"/>
          </w:tcPr>
          <w:p w14:paraId="517F67D7" w14:textId="5B72F2F9" w:rsidR="00E82D8D" w:rsidRPr="00D103EF" w:rsidRDefault="00E82D8D" w:rsidP="00D103EF">
            <w:pPr>
              <w:pStyle w:val="a3"/>
              <w:adjustRightInd w:val="0"/>
              <w:snapToGrid w:val="0"/>
              <w:spacing w:line="240" w:lineRule="auto"/>
              <w:ind w:firstLineChars="0" w:firstLine="0"/>
              <w:jc w:val="center"/>
              <w:rPr>
                <w:rFonts w:ascii="Times New Roman"/>
                <w:sz w:val="21"/>
                <w:szCs w:val="21"/>
              </w:rPr>
            </w:pPr>
            <w:r w:rsidRPr="00D103EF">
              <w:rPr>
                <w:rFonts w:eastAsiaTheme="majorEastAsia" w:hint="eastAsia"/>
                <w:sz w:val="21"/>
                <w:szCs w:val="21"/>
              </w:rPr>
              <w:t>李志</w:t>
            </w:r>
          </w:p>
        </w:tc>
        <w:tc>
          <w:tcPr>
            <w:tcW w:w="707" w:type="dxa"/>
            <w:vAlign w:val="center"/>
          </w:tcPr>
          <w:p w14:paraId="1FBF7B4C" w14:textId="72EA9155" w:rsidR="00E82D8D" w:rsidRPr="00D103EF" w:rsidRDefault="00E82D8D" w:rsidP="00D103EF">
            <w:pPr>
              <w:pStyle w:val="a3"/>
              <w:adjustRightInd w:val="0"/>
              <w:snapToGrid w:val="0"/>
              <w:spacing w:line="240" w:lineRule="auto"/>
              <w:ind w:firstLineChars="0" w:firstLine="0"/>
              <w:jc w:val="center"/>
              <w:rPr>
                <w:rFonts w:ascii="Times New Roman"/>
                <w:sz w:val="21"/>
                <w:szCs w:val="21"/>
              </w:rPr>
            </w:pPr>
            <w:r w:rsidRPr="00D103EF">
              <w:rPr>
                <w:rFonts w:ascii="Times New Roman" w:hint="eastAsia"/>
                <w:sz w:val="21"/>
                <w:szCs w:val="21"/>
              </w:rPr>
              <w:t>1</w:t>
            </w:r>
          </w:p>
        </w:tc>
        <w:tc>
          <w:tcPr>
            <w:tcW w:w="1134" w:type="dxa"/>
            <w:vAlign w:val="center"/>
          </w:tcPr>
          <w:p w14:paraId="0FE9E46F" w14:textId="7914EB4C" w:rsidR="00E82D8D" w:rsidRPr="00D103EF" w:rsidRDefault="00E82D8D" w:rsidP="00D103EF">
            <w:pPr>
              <w:pStyle w:val="a3"/>
              <w:adjustRightInd w:val="0"/>
              <w:snapToGrid w:val="0"/>
              <w:spacing w:line="240" w:lineRule="auto"/>
              <w:ind w:firstLineChars="0" w:firstLine="0"/>
              <w:jc w:val="center"/>
              <w:rPr>
                <w:rFonts w:ascii="Times New Roman"/>
                <w:sz w:val="21"/>
                <w:szCs w:val="21"/>
              </w:rPr>
            </w:pPr>
            <w:r w:rsidRPr="00D103EF">
              <w:rPr>
                <w:rFonts w:eastAsiaTheme="majorEastAsia" w:hint="eastAsia"/>
                <w:sz w:val="21"/>
                <w:szCs w:val="21"/>
              </w:rPr>
              <w:t>教授</w:t>
            </w:r>
          </w:p>
        </w:tc>
        <w:tc>
          <w:tcPr>
            <w:tcW w:w="1559" w:type="dxa"/>
            <w:vAlign w:val="center"/>
          </w:tcPr>
          <w:p w14:paraId="1AED374A" w14:textId="2446016D" w:rsidR="00E82D8D" w:rsidRPr="004F0D44" w:rsidRDefault="00E82D8D" w:rsidP="00EE2BF5">
            <w:pPr>
              <w:pStyle w:val="a3"/>
              <w:adjustRightInd w:val="0"/>
              <w:snapToGrid w:val="0"/>
              <w:spacing w:line="240" w:lineRule="auto"/>
              <w:ind w:firstLineChars="0" w:firstLine="0"/>
              <w:rPr>
                <w:rFonts w:ascii="Times New Roman"/>
                <w:sz w:val="21"/>
                <w:szCs w:val="21"/>
              </w:rPr>
            </w:pPr>
            <w:r w:rsidRPr="004F0D44">
              <w:rPr>
                <w:rFonts w:ascii="Times New Roman" w:eastAsiaTheme="majorEastAsia"/>
                <w:sz w:val="21"/>
                <w:szCs w:val="21"/>
              </w:rPr>
              <w:t>西北农林科技大学</w:t>
            </w:r>
            <w:r w:rsidR="004D3888">
              <w:rPr>
                <w:rFonts w:ascii="Times New Roman" w:hint="eastAsia"/>
                <w:sz w:val="21"/>
                <w:szCs w:val="21"/>
              </w:rPr>
              <w:t>/</w:t>
            </w:r>
            <w:r w:rsidR="004D3888" w:rsidRPr="004F0D44">
              <w:rPr>
                <w:rFonts w:ascii="Times New Roman" w:eastAsiaTheme="majorEastAsia"/>
                <w:sz w:val="21"/>
                <w:szCs w:val="21"/>
              </w:rPr>
              <w:t>西北农林科技大学</w:t>
            </w:r>
          </w:p>
        </w:tc>
        <w:tc>
          <w:tcPr>
            <w:tcW w:w="4111" w:type="dxa"/>
            <w:vAlign w:val="center"/>
          </w:tcPr>
          <w:p w14:paraId="196ED7DE" w14:textId="3A2EC627" w:rsidR="00E82D8D" w:rsidRPr="00D103EF" w:rsidRDefault="005C2A22" w:rsidP="00D103EF">
            <w:pPr>
              <w:pStyle w:val="a3"/>
              <w:adjustRightInd w:val="0"/>
              <w:snapToGrid w:val="0"/>
              <w:spacing w:line="240" w:lineRule="auto"/>
              <w:ind w:firstLineChars="0" w:firstLine="0"/>
              <w:rPr>
                <w:rFonts w:ascii="Times New Roman"/>
                <w:sz w:val="21"/>
                <w:szCs w:val="21"/>
              </w:rPr>
            </w:pPr>
            <w:r>
              <w:rPr>
                <w:rFonts w:eastAsiaTheme="majorEastAsia" w:hint="eastAsia"/>
                <w:sz w:val="21"/>
                <w:szCs w:val="21"/>
              </w:rPr>
              <w:t>负责</w:t>
            </w:r>
            <w:r w:rsidR="00D103EF" w:rsidRPr="00D103EF">
              <w:rPr>
                <w:rFonts w:eastAsiaTheme="majorEastAsia" w:hint="eastAsia"/>
                <w:sz w:val="21"/>
                <w:szCs w:val="21"/>
              </w:rPr>
              <w:t>整个项目</w:t>
            </w:r>
            <w:r>
              <w:rPr>
                <w:rFonts w:eastAsiaTheme="majorEastAsia" w:hint="eastAsia"/>
                <w:sz w:val="21"/>
                <w:szCs w:val="21"/>
              </w:rPr>
              <w:t>的总体设计、方案制定和组织实施</w:t>
            </w:r>
            <w:r w:rsidR="00D103EF" w:rsidRPr="00D103EF">
              <w:rPr>
                <w:rFonts w:eastAsiaTheme="majorEastAsia" w:hint="eastAsia"/>
                <w:sz w:val="21"/>
                <w:szCs w:val="21"/>
              </w:rPr>
              <w:t>。</w:t>
            </w:r>
            <w:r w:rsidR="004D3888" w:rsidRPr="00D103EF">
              <w:rPr>
                <w:rFonts w:eastAsiaTheme="majorEastAsia" w:hint="eastAsia"/>
                <w:sz w:val="21"/>
                <w:szCs w:val="21"/>
              </w:rPr>
              <w:t>对科学发现一、二、三均做出重要贡献。</w:t>
            </w:r>
            <w:r w:rsidR="00D103EF" w:rsidRPr="00D103EF">
              <w:rPr>
                <w:rFonts w:eastAsiaTheme="majorEastAsia" w:hint="eastAsia"/>
                <w:sz w:val="21"/>
                <w:szCs w:val="21"/>
              </w:rPr>
              <w:t>就环境变化解析</w:t>
            </w:r>
            <w:r w:rsidR="00B96D7E">
              <w:rPr>
                <w:rFonts w:eastAsiaTheme="majorEastAsia" w:hint="eastAsia"/>
                <w:sz w:val="21"/>
                <w:szCs w:val="21"/>
              </w:rPr>
              <w:t>、</w:t>
            </w:r>
            <w:r w:rsidR="00D103EF" w:rsidRPr="00D103EF">
              <w:rPr>
                <w:rFonts w:eastAsiaTheme="majorEastAsia" w:hint="eastAsia"/>
                <w:sz w:val="21"/>
                <w:szCs w:val="21"/>
              </w:rPr>
              <w:t>径流演变机理和趋势预估方面，开展了系统研</w:t>
            </w:r>
            <w:r w:rsidR="00D103EF" w:rsidRPr="00D103EF">
              <w:rPr>
                <w:rFonts w:ascii="Times New Roman" w:eastAsiaTheme="majorEastAsia"/>
                <w:sz w:val="21"/>
                <w:szCs w:val="21"/>
              </w:rPr>
              <w:t>究工作。</w:t>
            </w:r>
            <w:bookmarkStart w:id="5" w:name="OLE_LINK1"/>
            <w:r w:rsidR="00D103EF" w:rsidRPr="00D103EF">
              <w:rPr>
                <w:rFonts w:ascii="Times New Roman" w:eastAsiaTheme="majorEastAsia"/>
                <w:sz w:val="21"/>
                <w:szCs w:val="21"/>
              </w:rPr>
              <w:t>获得</w:t>
            </w:r>
            <w:r w:rsidR="00A22528">
              <w:rPr>
                <w:rFonts w:ascii="Times New Roman" w:eastAsiaTheme="majorEastAsia" w:hint="eastAsia"/>
                <w:sz w:val="21"/>
                <w:szCs w:val="21"/>
              </w:rPr>
              <w:t>1</w:t>
            </w:r>
            <w:r w:rsidR="00D103EF" w:rsidRPr="00D103EF">
              <w:rPr>
                <w:rFonts w:ascii="Times New Roman" w:eastAsiaTheme="majorEastAsia"/>
                <w:sz w:val="21"/>
                <w:szCs w:val="21"/>
              </w:rPr>
              <w:t>项国家自然科学基金支持本项目。</w:t>
            </w:r>
            <w:bookmarkEnd w:id="5"/>
            <w:r w:rsidR="00D103EF" w:rsidRPr="00D103EF">
              <w:rPr>
                <w:rFonts w:ascii="Times New Roman" w:eastAsiaTheme="majorEastAsia"/>
                <w:sz w:val="21"/>
                <w:szCs w:val="21"/>
              </w:rPr>
              <w:t>是代表作</w:t>
            </w:r>
            <w:r w:rsidR="00D103EF" w:rsidRPr="00D103EF">
              <w:rPr>
                <w:rFonts w:ascii="Times New Roman" w:eastAsiaTheme="majorEastAsia"/>
                <w:sz w:val="21"/>
                <w:szCs w:val="21"/>
              </w:rPr>
              <w:t>1</w:t>
            </w:r>
            <w:r w:rsidR="00D103EF" w:rsidRPr="00D103EF">
              <w:rPr>
                <w:rFonts w:ascii="Times New Roman" w:eastAsiaTheme="majorEastAsia"/>
                <w:sz w:val="21"/>
                <w:szCs w:val="21"/>
              </w:rPr>
              <w:t>、</w:t>
            </w:r>
            <w:r w:rsidR="00D103EF" w:rsidRPr="00D103EF">
              <w:rPr>
                <w:rFonts w:ascii="Times New Roman" w:eastAsiaTheme="majorEastAsia"/>
                <w:sz w:val="21"/>
                <w:szCs w:val="21"/>
              </w:rPr>
              <w:t>2</w:t>
            </w:r>
            <w:r w:rsidR="00D103EF" w:rsidRPr="00D103EF">
              <w:rPr>
                <w:rFonts w:ascii="Times New Roman" w:eastAsiaTheme="majorEastAsia"/>
                <w:sz w:val="21"/>
                <w:szCs w:val="21"/>
              </w:rPr>
              <w:t>、</w:t>
            </w:r>
            <w:r w:rsidR="00D103EF" w:rsidRPr="00D103EF">
              <w:rPr>
                <w:rFonts w:ascii="Times New Roman" w:eastAsiaTheme="majorEastAsia"/>
                <w:sz w:val="21"/>
                <w:szCs w:val="21"/>
              </w:rPr>
              <w:t>3</w:t>
            </w:r>
            <w:r w:rsidR="00D103EF" w:rsidRPr="00D103EF">
              <w:rPr>
                <w:rFonts w:ascii="Times New Roman" w:eastAsiaTheme="majorEastAsia"/>
                <w:sz w:val="21"/>
                <w:szCs w:val="21"/>
              </w:rPr>
              <w:t>、</w:t>
            </w:r>
            <w:r w:rsidR="00D103EF" w:rsidRPr="00D103EF">
              <w:rPr>
                <w:rFonts w:ascii="Times New Roman" w:eastAsiaTheme="majorEastAsia"/>
                <w:sz w:val="21"/>
                <w:szCs w:val="21"/>
              </w:rPr>
              <w:t>4</w:t>
            </w:r>
            <w:r w:rsidR="00D103EF" w:rsidRPr="00D103EF">
              <w:rPr>
                <w:rFonts w:ascii="Times New Roman" w:eastAsiaTheme="majorEastAsia"/>
                <w:sz w:val="21"/>
                <w:szCs w:val="21"/>
              </w:rPr>
              <w:t>、</w:t>
            </w:r>
            <w:r w:rsidR="00D103EF" w:rsidRPr="00D103EF">
              <w:rPr>
                <w:rFonts w:ascii="Times New Roman" w:eastAsiaTheme="majorEastAsia"/>
                <w:sz w:val="21"/>
                <w:szCs w:val="21"/>
              </w:rPr>
              <w:t>5</w:t>
            </w:r>
            <w:r w:rsidR="00D103EF" w:rsidRPr="00D103EF">
              <w:rPr>
                <w:rFonts w:ascii="Times New Roman" w:eastAsiaTheme="majorEastAsia"/>
                <w:sz w:val="21"/>
                <w:szCs w:val="21"/>
              </w:rPr>
              <w:t>的作者</w:t>
            </w:r>
            <w:r w:rsidR="00A22528">
              <w:rPr>
                <w:rFonts w:ascii="Times New Roman" w:eastAsiaTheme="majorEastAsia" w:hint="eastAsia"/>
                <w:sz w:val="21"/>
                <w:szCs w:val="21"/>
              </w:rPr>
              <w:t>。</w:t>
            </w:r>
          </w:p>
        </w:tc>
      </w:tr>
      <w:tr w:rsidR="00E82D8D" w:rsidRPr="00D34D3F" w14:paraId="750D99F5" w14:textId="77777777" w:rsidTr="00EE2BF5">
        <w:trPr>
          <w:trHeight w:val="397"/>
        </w:trPr>
        <w:tc>
          <w:tcPr>
            <w:tcW w:w="1137" w:type="dxa"/>
            <w:vAlign w:val="center"/>
          </w:tcPr>
          <w:p w14:paraId="0716991B" w14:textId="77BB9907" w:rsidR="00E82D8D" w:rsidRPr="00D103EF" w:rsidRDefault="00E82D8D" w:rsidP="00D103EF">
            <w:pPr>
              <w:pStyle w:val="a3"/>
              <w:adjustRightInd w:val="0"/>
              <w:snapToGrid w:val="0"/>
              <w:spacing w:line="240" w:lineRule="auto"/>
              <w:ind w:firstLineChars="0" w:firstLine="0"/>
              <w:jc w:val="center"/>
              <w:rPr>
                <w:rFonts w:ascii="宋体" w:hAnsi="宋体" w:hint="eastAsia"/>
                <w:sz w:val="21"/>
                <w:szCs w:val="21"/>
              </w:rPr>
            </w:pPr>
            <w:r w:rsidRPr="00D103EF">
              <w:rPr>
                <w:rFonts w:eastAsiaTheme="majorEastAsia" w:hint="eastAsia"/>
                <w:sz w:val="21"/>
                <w:szCs w:val="21"/>
              </w:rPr>
              <w:t>彭守璋</w:t>
            </w:r>
          </w:p>
        </w:tc>
        <w:tc>
          <w:tcPr>
            <w:tcW w:w="707" w:type="dxa"/>
            <w:vAlign w:val="center"/>
          </w:tcPr>
          <w:p w14:paraId="08FC587C" w14:textId="2BD66A62" w:rsidR="00E82D8D" w:rsidRPr="00D103EF" w:rsidRDefault="00E82D8D" w:rsidP="00D103EF">
            <w:pPr>
              <w:pStyle w:val="a3"/>
              <w:adjustRightInd w:val="0"/>
              <w:snapToGrid w:val="0"/>
              <w:spacing w:line="240" w:lineRule="auto"/>
              <w:ind w:firstLineChars="0" w:firstLine="0"/>
              <w:jc w:val="center"/>
              <w:rPr>
                <w:rFonts w:ascii="Times New Roman"/>
                <w:sz w:val="21"/>
                <w:szCs w:val="21"/>
              </w:rPr>
            </w:pPr>
            <w:r w:rsidRPr="00D103EF">
              <w:rPr>
                <w:rFonts w:ascii="Times New Roman" w:hint="eastAsia"/>
                <w:sz w:val="21"/>
                <w:szCs w:val="21"/>
              </w:rPr>
              <w:t>2</w:t>
            </w:r>
          </w:p>
        </w:tc>
        <w:tc>
          <w:tcPr>
            <w:tcW w:w="1134" w:type="dxa"/>
            <w:vAlign w:val="center"/>
          </w:tcPr>
          <w:p w14:paraId="53DB3EF3" w14:textId="48DAB895" w:rsidR="00E82D8D" w:rsidRPr="00D103EF" w:rsidRDefault="00E82D8D" w:rsidP="00D103EF">
            <w:pPr>
              <w:pStyle w:val="a3"/>
              <w:adjustRightInd w:val="0"/>
              <w:snapToGrid w:val="0"/>
              <w:spacing w:line="240" w:lineRule="auto"/>
              <w:ind w:firstLineChars="0" w:firstLine="0"/>
              <w:jc w:val="center"/>
              <w:rPr>
                <w:rFonts w:ascii="Times New Roman"/>
                <w:sz w:val="21"/>
                <w:szCs w:val="21"/>
              </w:rPr>
            </w:pPr>
            <w:r w:rsidRPr="00D103EF">
              <w:rPr>
                <w:rFonts w:eastAsiaTheme="majorEastAsia" w:hint="eastAsia"/>
                <w:sz w:val="21"/>
                <w:szCs w:val="21"/>
              </w:rPr>
              <w:t>研究员</w:t>
            </w:r>
          </w:p>
        </w:tc>
        <w:tc>
          <w:tcPr>
            <w:tcW w:w="1559" w:type="dxa"/>
            <w:vAlign w:val="center"/>
          </w:tcPr>
          <w:p w14:paraId="1D0AC912" w14:textId="2CB17031" w:rsidR="00E82D8D" w:rsidRPr="004F0D44" w:rsidRDefault="00C01820" w:rsidP="00EE2BF5">
            <w:pPr>
              <w:pStyle w:val="a3"/>
              <w:adjustRightInd w:val="0"/>
              <w:snapToGrid w:val="0"/>
              <w:spacing w:line="240" w:lineRule="auto"/>
              <w:ind w:firstLineChars="0" w:firstLine="0"/>
              <w:rPr>
                <w:rFonts w:ascii="Times New Roman"/>
                <w:sz w:val="21"/>
                <w:szCs w:val="21"/>
              </w:rPr>
            </w:pPr>
            <w:r w:rsidRPr="004F0D44">
              <w:rPr>
                <w:rFonts w:ascii="Times New Roman" w:eastAsiaTheme="majorEastAsia"/>
                <w:sz w:val="21"/>
                <w:szCs w:val="21"/>
              </w:rPr>
              <w:t>西北农林科技大学</w:t>
            </w:r>
            <w:r w:rsidR="004D3888">
              <w:rPr>
                <w:rFonts w:ascii="Times New Roman" w:hint="eastAsia"/>
                <w:sz w:val="21"/>
                <w:szCs w:val="21"/>
              </w:rPr>
              <w:t>/</w:t>
            </w:r>
            <w:r w:rsidR="004D3888" w:rsidRPr="004F0D44">
              <w:rPr>
                <w:rFonts w:ascii="Times New Roman" w:eastAsiaTheme="majorEastAsia"/>
                <w:sz w:val="21"/>
                <w:szCs w:val="21"/>
              </w:rPr>
              <w:t>西北农林科技大学</w:t>
            </w:r>
          </w:p>
        </w:tc>
        <w:tc>
          <w:tcPr>
            <w:tcW w:w="4111" w:type="dxa"/>
            <w:vAlign w:val="center"/>
          </w:tcPr>
          <w:p w14:paraId="41D07462" w14:textId="5B511758" w:rsidR="00E82D8D" w:rsidRPr="00D103EF" w:rsidRDefault="005C2A22" w:rsidP="00D103EF">
            <w:pPr>
              <w:adjustRightInd w:val="0"/>
              <w:snapToGrid w:val="0"/>
              <w:rPr>
                <w:szCs w:val="21"/>
              </w:rPr>
            </w:pPr>
            <w:r>
              <w:rPr>
                <w:rFonts w:hint="eastAsia"/>
                <w:szCs w:val="21"/>
              </w:rPr>
              <w:t>对</w:t>
            </w:r>
            <w:r w:rsidR="00D103EF" w:rsidRPr="00D103EF">
              <w:rPr>
                <w:rFonts w:hint="eastAsia"/>
                <w:szCs w:val="21"/>
              </w:rPr>
              <w:t>科学发现一</w:t>
            </w:r>
            <w:r w:rsidR="004D3888">
              <w:rPr>
                <w:rFonts w:hint="eastAsia"/>
                <w:szCs w:val="21"/>
              </w:rPr>
              <w:t>、</w:t>
            </w:r>
            <w:r w:rsidR="00D103EF" w:rsidRPr="00D103EF">
              <w:rPr>
                <w:rFonts w:hint="eastAsia"/>
                <w:szCs w:val="21"/>
              </w:rPr>
              <w:t>三</w:t>
            </w:r>
            <w:r>
              <w:rPr>
                <w:rFonts w:hint="eastAsia"/>
                <w:szCs w:val="21"/>
              </w:rPr>
              <w:t>做出重要贡献</w:t>
            </w:r>
            <w:r w:rsidR="00D103EF" w:rsidRPr="00D103EF">
              <w:rPr>
                <w:rFonts w:hint="eastAsia"/>
                <w:szCs w:val="21"/>
              </w:rPr>
              <w:t>。在植被变化归因方法建立和气候变化情景数据生成方面发挥重要作用。是代表性论文</w:t>
            </w:r>
            <w:r w:rsidR="00D103EF" w:rsidRPr="00D103EF">
              <w:rPr>
                <w:rFonts w:hint="eastAsia"/>
                <w:szCs w:val="21"/>
              </w:rPr>
              <w:t>1</w:t>
            </w:r>
            <w:r w:rsidR="00D103EF" w:rsidRPr="00D103EF">
              <w:rPr>
                <w:rFonts w:hint="eastAsia"/>
                <w:szCs w:val="21"/>
              </w:rPr>
              <w:t>和</w:t>
            </w:r>
            <w:r w:rsidR="00A22528">
              <w:rPr>
                <w:rFonts w:hint="eastAsia"/>
                <w:szCs w:val="21"/>
              </w:rPr>
              <w:t>5</w:t>
            </w:r>
            <w:r w:rsidR="00D103EF" w:rsidRPr="00D103EF">
              <w:rPr>
                <w:rFonts w:hint="eastAsia"/>
                <w:szCs w:val="21"/>
              </w:rPr>
              <w:t>的作者。</w:t>
            </w:r>
          </w:p>
        </w:tc>
      </w:tr>
      <w:tr w:rsidR="00E82D8D" w:rsidRPr="00D34D3F" w14:paraId="27A18DD4" w14:textId="77777777" w:rsidTr="00EE2BF5">
        <w:trPr>
          <w:trHeight w:val="397"/>
        </w:trPr>
        <w:tc>
          <w:tcPr>
            <w:tcW w:w="1137" w:type="dxa"/>
            <w:vAlign w:val="center"/>
          </w:tcPr>
          <w:p w14:paraId="66162318" w14:textId="3330C627" w:rsidR="00E82D8D" w:rsidRPr="00D103EF" w:rsidRDefault="00E82D8D" w:rsidP="00D103EF">
            <w:pPr>
              <w:pStyle w:val="a3"/>
              <w:adjustRightInd w:val="0"/>
              <w:snapToGrid w:val="0"/>
              <w:spacing w:line="240" w:lineRule="auto"/>
              <w:ind w:firstLineChars="0" w:firstLine="0"/>
              <w:jc w:val="center"/>
              <w:rPr>
                <w:rFonts w:ascii="宋体" w:hAnsi="宋体" w:hint="eastAsia"/>
                <w:sz w:val="21"/>
                <w:szCs w:val="21"/>
              </w:rPr>
            </w:pPr>
            <w:r w:rsidRPr="00D103EF">
              <w:rPr>
                <w:rFonts w:eastAsiaTheme="majorEastAsia" w:hint="eastAsia"/>
                <w:sz w:val="21"/>
                <w:szCs w:val="21"/>
              </w:rPr>
              <w:t>宁婷婷</w:t>
            </w:r>
          </w:p>
        </w:tc>
        <w:tc>
          <w:tcPr>
            <w:tcW w:w="707" w:type="dxa"/>
            <w:vAlign w:val="center"/>
          </w:tcPr>
          <w:p w14:paraId="7A4D3611" w14:textId="5BBBF8DB" w:rsidR="00E82D8D" w:rsidRPr="00D103EF" w:rsidRDefault="00E82D8D" w:rsidP="00D103EF">
            <w:pPr>
              <w:pStyle w:val="a3"/>
              <w:adjustRightInd w:val="0"/>
              <w:snapToGrid w:val="0"/>
              <w:spacing w:line="240" w:lineRule="auto"/>
              <w:ind w:firstLineChars="0" w:firstLine="0"/>
              <w:jc w:val="center"/>
              <w:rPr>
                <w:rFonts w:ascii="Times New Roman"/>
                <w:sz w:val="21"/>
                <w:szCs w:val="21"/>
              </w:rPr>
            </w:pPr>
            <w:r w:rsidRPr="00D103EF">
              <w:rPr>
                <w:rFonts w:ascii="Times New Roman" w:hint="eastAsia"/>
                <w:sz w:val="21"/>
                <w:szCs w:val="21"/>
              </w:rPr>
              <w:t>3</w:t>
            </w:r>
          </w:p>
        </w:tc>
        <w:tc>
          <w:tcPr>
            <w:tcW w:w="1134" w:type="dxa"/>
            <w:vAlign w:val="center"/>
          </w:tcPr>
          <w:p w14:paraId="7F202F05" w14:textId="09E80FF0" w:rsidR="00E82D8D" w:rsidRPr="00D103EF" w:rsidRDefault="00E82D8D" w:rsidP="00D103EF">
            <w:pPr>
              <w:pStyle w:val="a3"/>
              <w:adjustRightInd w:val="0"/>
              <w:snapToGrid w:val="0"/>
              <w:spacing w:line="240" w:lineRule="auto"/>
              <w:ind w:firstLineChars="0" w:firstLine="0"/>
              <w:jc w:val="center"/>
              <w:rPr>
                <w:rFonts w:ascii="Times New Roman"/>
                <w:sz w:val="21"/>
                <w:szCs w:val="21"/>
              </w:rPr>
            </w:pPr>
            <w:r w:rsidRPr="00D103EF">
              <w:rPr>
                <w:rFonts w:eastAsiaTheme="majorEastAsia" w:hint="eastAsia"/>
                <w:sz w:val="21"/>
                <w:szCs w:val="21"/>
              </w:rPr>
              <w:t>副研究员</w:t>
            </w:r>
          </w:p>
        </w:tc>
        <w:tc>
          <w:tcPr>
            <w:tcW w:w="1559" w:type="dxa"/>
            <w:vAlign w:val="center"/>
          </w:tcPr>
          <w:p w14:paraId="10B8D4F8" w14:textId="2CD6058B" w:rsidR="00E82D8D" w:rsidRPr="004F0D44" w:rsidRDefault="00C01820" w:rsidP="00EE2BF5">
            <w:pPr>
              <w:pStyle w:val="a3"/>
              <w:adjustRightInd w:val="0"/>
              <w:snapToGrid w:val="0"/>
              <w:spacing w:line="240" w:lineRule="auto"/>
              <w:ind w:firstLineChars="0" w:firstLine="0"/>
              <w:rPr>
                <w:rFonts w:ascii="Times New Roman"/>
                <w:sz w:val="21"/>
                <w:szCs w:val="21"/>
              </w:rPr>
            </w:pPr>
            <w:r w:rsidRPr="004F0D44">
              <w:rPr>
                <w:rFonts w:ascii="Times New Roman" w:eastAsiaTheme="majorEastAsia"/>
                <w:sz w:val="21"/>
                <w:szCs w:val="21"/>
              </w:rPr>
              <w:t>中国科学院西北生态环境资源研究院</w:t>
            </w:r>
            <w:r w:rsidRPr="004F0D44">
              <w:rPr>
                <w:rFonts w:ascii="Times New Roman" w:eastAsiaTheme="majorEastAsia"/>
                <w:sz w:val="21"/>
                <w:szCs w:val="21"/>
              </w:rPr>
              <w:t>/</w:t>
            </w:r>
            <w:r w:rsidR="009C4DAB" w:rsidRPr="009C4DAB">
              <w:rPr>
                <w:rFonts w:ascii="Times New Roman" w:eastAsiaTheme="majorEastAsia" w:hint="eastAsia"/>
                <w:sz w:val="21"/>
                <w:szCs w:val="21"/>
              </w:rPr>
              <w:t>中国科学院西北生态环境资源研究院</w:t>
            </w:r>
          </w:p>
        </w:tc>
        <w:tc>
          <w:tcPr>
            <w:tcW w:w="4111" w:type="dxa"/>
            <w:vAlign w:val="center"/>
          </w:tcPr>
          <w:p w14:paraId="1DCEF534" w14:textId="119AF9C9" w:rsidR="00E82D8D" w:rsidRPr="00D103EF" w:rsidRDefault="005C2A22" w:rsidP="00D103EF">
            <w:pPr>
              <w:adjustRightInd w:val="0"/>
              <w:snapToGrid w:val="0"/>
              <w:rPr>
                <w:szCs w:val="21"/>
              </w:rPr>
            </w:pPr>
            <w:bookmarkStart w:id="6" w:name="OLE_LINK2"/>
            <w:r>
              <w:rPr>
                <w:rFonts w:eastAsiaTheme="majorEastAsia" w:hint="eastAsia"/>
                <w:szCs w:val="21"/>
              </w:rPr>
              <w:t>对科学发现</w:t>
            </w:r>
            <w:proofErr w:type="gramStart"/>
            <w:r w:rsidR="00D103EF" w:rsidRPr="00D103EF">
              <w:rPr>
                <w:rFonts w:eastAsiaTheme="majorEastAsia" w:hint="eastAsia"/>
                <w:szCs w:val="21"/>
              </w:rPr>
              <w:t>二</w:t>
            </w:r>
            <w:r>
              <w:rPr>
                <w:rFonts w:eastAsiaTheme="majorEastAsia" w:hint="eastAsia"/>
                <w:szCs w:val="21"/>
              </w:rPr>
              <w:t>做出</w:t>
            </w:r>
            <w:proofErr w:type="gramEnd"/>
            <w:r>
              <w:rPr>
                <w:rFonts w:eastAsiaTheme="majorEastAsia" w:hint="eastAsia"/>
                <w:szCs w:val="21"/>
              </w:rPr>
              <w:t>重要贡献</w:t>
            </w:r>
            <w:r w:rsidR="00D103EF" w:rsidRPr="00D103EF">
              <w:rPr>
                <w:rFonts w:eastAsiaTheme="majorEastAsia" w:hint="eastAsia"/>
                <w:szCs w:val="21"/>
              </w:rPr>
              <w:t>。对流域尺度水平衡变异进行归因分析，阐释了流域水文过程的演变机理。是代表性论文</w:t>
            </w:r>
            <w:r w:rsidR="007E4FCF">
              <w:rPr>
                <w:rFonts w:eastAsiaTheme="majorEastAsia" w:hint="eastAsia"/>
                <w:szCs w:val="21"/>
              </w:rPr>
              <w:t>2</w:t>
            </w:r>
            <w:r w:rsidR="00D103EF" w:rsidRPr="00D103EF">
              <w:rPr>
                <w:rFonts w:eastAsiaTheme="majorEastAsia" w:hint="eastAsia"/>
                <w:szCs w:val="21"/>
              </w:rPr>
              <w:t>的作者。</w:t>
            </w:r>
            <w:bookmarkEnd w:id="6"/>
          </w:p>
        </w:tc>
      </w:tr>
      <w:tr w:rsidR="00E82D8D" w:rsidRPr="00D34D3F" w14:paraId="272856A5" w14:textId="77777777" w:rsidTr="00EE2BF5">
        <w:trPr>
          <w:trHeight w:val="397"/>
        </w:trPr>
        <w:tc>
          <w:tcPr>
            <w:tcW w:w="1137" w:type="dxa"/>
            <w:vAlign w:val="center"/>
          </w:tcPr>
          <w:p w14:paraId="7BCAD1DB" w14:textId="36BDCA86" w:rsidR="00E82D8D" w:rsidRPr="00D103EF" w:rsidRDefault="00E82D8D" w:rsidP="00D103EF">
            <w:pPr>
              <w:pStyle w:val="a3"/>
              <w:adjustRightInd w:val="0"/>
              <w:snapToGrid w:val="0"/>
              <w:spacing w:line="240" w:lineRule="auto"/>
              <w:ind w:firstLineChars="0" w:firstLine="0"/>
              <w:jc w:val="center"/>
              <w:rPr>
                <w:rFonts w:ascii="宋体" w:hAnsi="宋体" w:hint="eastAsia"/>
                <w:sz w:val="21"/>
                <w:szCs w:val="21"/>
              </w:rPr>
            </w:pPr>
            <w:proofErr w:type="gramStart"/>
            <w:r w:rsidRPr="00D103EF">
              <w:rPr>
                <w:rFonts w:eastAsiaTheme="majorEastAsia" w:hint="eastAsia"/>
                <w:sz w:val="21"/>
                <w:szCs w:val="21"/>
              </w:rPr>
              <w:t>刘文兆</w:t>
            </w:r>
            <w:proofErr w:type="gramEnd"/>
          </w:p>
        </w:tc>
        <w:tc>
          <w:tcPr>
            <w:tcW w:w="707" w:type="dxa"/>
            <w:vAlign w:val="center"/>
          </w:tcPr>
          <w:p w14:paraId="2EE1C894" w14:textId="5546DFCB" w:rsidR="00E82D8D" w:rsidRPr="00D103EF" w:rsidRDefault="00E82D8D" w:rsidP="00D103EF">
            <w:pPr>
              <w:pStyle w:val="a3"/>
              <w:adjustRightInd w:val="0"/>
              <w:snapToGrid w:val="0"/>
              <w:spacing w:line="240" w:lineRule="auto"/>
              <w:ind w:firstLineChars="0" w:firstLine="0"/>
              <w:jc w:val="center"/>
              <w:rPr>
                <w:rFonts w:ascii="Times New Roman"/>
                <w:sz w:val="21"/>
                <w:szCs w:val="21"/>
              </w:rPr>
            </w:pPr>
            <w:r w:rsidRPr="00D103EF">
              <w:rPr>
                <w:rFonts w:ascii="Times New Roman" w:hint="eastAsia"/>
                <w:sz w:val="21"/>
                <w:szCs w:val="21"/>
              </w:rPr>
              <w:t>4</w:t>
            </w:r>
          </w:p>
        </w:tc>
        <w:tc>
          <w:tcPr>
            <w:tcW w:w="1134" w:type="dxa"/>
            <w:vAlign w:val="center"/>
          </w:tcPr>
          <w:p w14:paraId="26D89FB9" w14:textId="0C6E9216" w:rsidR="00E82D8D" w:rsidRPr="00D103EF" w:rsidRDefault="00E82D8D" w:rsidP="00D103EF">
            <w:pPr>
              <w:pStyle w:val="a3"/>
              <w:adjustRightInd w:val="0"/>
              <w:snapToGrid w:val="0"/>
              <w:spacing w:line="240" w:lineRule="auto"/>
              <w:ind w:firstLineChars="0" w:firstLine="0"/>
              <w:jc w:val="center"/>
              <w:rPr>
                <w:rFonts w:ascii="Times New Roman"/>
                <w:sz w:val="21"/>
                <w:szCs w:val="21"/>
              </w:rPr>
            </w:pPr>
            <w:r w:rsidRPr="00D103EF">
              <w:rPr>
                <w:rFonts w:eastAsiaTheme="majorEastAsia" w:hint="eastAsia"/>
                <w:sz w:val="21"/>
                <w:szCs w:val="21"/>
              </w:rPr>
              <w:t>研究员</w:t>
            </w:r>
          </w:p>
        </w:tc>
        <w:tc>
          <w:tcPr>
            <w:tcW w:w="1559" w:type="dxa"/>
            <w:vAlign w:val="center"/>
          </w:tcPr>
          <w:p w14:paraId="5F743A65" w14:textId="02FE7969" w:rsidR="00E82D8D" w:rsidRPr="004F0D44" w:rsidRDefault="00E82D8D" w:rsidP="00EE2BF5">
            <w:pPr>
              <w:pStyle w:val="a3"/>
              <w:adjustRightInd w:val="0"/>
              <w:snapToGrid w:val="0"/>
              <w:spacing w:line="240" w:lineRule="auto"/>
              <w:ind w:firstLineChars="0" w:firstLine="0"/>
              <w:rPr>
                <w:rFonts w:ascii="Times New Roman"/>
                <w:sz w:val="21"/>
                <w:szCs w:val="21"/>
              </w:rPr>
            </w:pPr>
            <w:r w:rsidRPr="004F0D44">
              <w:rPr>
                <w:rFonts w:ascii="Times New Roman" w:eastAsiaTheme="majorEastAsia"/>
                <w:sz w:val="21"/>
                <w:szCs w:val="21"/>
              </w:rPr>
              <w:t>西北农林科技大学</w:t>
            </w:r>
            <w:r w:rsidR="004D3888" w:rsidRPr="00FA10CA">
              <w:rPr>
                <w:rFonts w:ascii="Times New Roman" w:hint="eastAsia"/>
                <w:sz w:val="21"/>
                <w:szCs w:val="21"/>
              </w:rPr>
              <w:t>/</w:t>
            </w:r>
            <w:r w:rsidR="001C1919" w:rsidRPr="00FA10CA">
              <w:rPr>
                <w:rFonts w:ascii="Times New Roman" w:eastAsiaTheme="majorEastAsia" w:hint="eastAsia"/>
                <w:sz w:val="21"/>
                <w:szCs w:val="21"/>
              </w:rPr>
              <w:t>中国科学院水利部水土保持研究所</w:t>
            </w:r>
          </w:p>
        </w:tc>
        <w:tc>
          <w:tcPr>
            <w:tcW w:w="4111" w:type="dxa"/>
            <w:vAlign w:val="center"/>
          </w:tcPr>
          <w:p w14:paraId="08F12BC2" w14:textId="489574C4" w:rsidR="00E82D8D" w:rsidRPr="00D103EF" w:rsidRDefault="00D103EF" w:rsidP="00D103EF">
            <w:pPr>
              <w:adjustRightInd w:val="0"/>
              <w:snapToGrid w:val="0"/>
              <w:rPr>
                <w:szCs w:val="21"/>
              </w:rPr>
            </w:pPr>
            <w:bookmarkStart w:id="7" w:name="OLE_LINK3"/>
            <w:r w:rsidRPr="00D103EF">
              <w:rPr>
                <w:rFonts w:eastAsiaTheme="majorEastAsia" w:hint="eastAsia"/>
                <w:szCs w:val="21"/>
              </w:rPr>
              <w:t>对科学发现二</w:t>
            </w:r>
            <w:r w:rsidR="00A22528">
              <w:rPr>
                <w:rFonts w:eastAsiaTheme="majorEastAsia" w:hint="eastAsia"/>
                <w:szCs w:val="21"/>
              </w:rPr>
              <w:t>、三</w:t>
            </w:r>
            <w:r w:rsidRPr="00D103EF">
              <w:rPr>
                <w:rFonts w:eastAsiaTheme="majorEastAsia" w:hint="eastAsia"/>
                <w:szCs w:val="21"/>
              </w:rPr>
              <w:t>做出重要贡献。在流域尺度水文变异归因与机理方面开展了系统工作。获得</w:t>
            </w:r>
            <w:r w:rsidR="00A22528">
              <w:rPr>
                <w:rFonts w:eastAsiaTheme="majorEastAsia" w:hint="eastAsia"/>
                <w:szCs w:val="21"/>
              </w:rPr>
              <w:t>1</w:t>
            </w:r>
            <w:r w:rsidRPr="00D103EF">
              <w:rPr>
                <w:rFonts w:eastAsiaTheme="majorEastAsia" w:hint="eastAsia"/>
                <w:szCs w:val="21"/>
              </w:rPr>
              <w:t>项国家自然科学基金支持本项目。是代表性论文</w:t>
            </w:r>
            <w:r w:rsidRPr="00D103EF">
              <w:rPr>
                <w:rFonts w:eastAsiaTheme="majorEastAsia" w:hint="eastAsia"/>
                <w:szCs w:val="21"/>
              </w:rPr>
              <w:t>2</w:t>
            </w:r>
            <w:r w:rsidRPr="00D103EF">
              <w:rPr>
                <w:rFonts w:eastAsiaTheme="majorEastAsia" w:hint="eastAsia"/>
                <w:szCs w:val="21"/>
              </w:rPr>
              <w:t>、</w:t>
            </w:r>
            <w:r w:rsidRPr="00D103EF">
              <w:rPr>
                <w:rFonts w:eastAsiaTheme="majorEastAsia" w:hint="eastAsia"/>
                <w:szCs w:val="21"/>
              </w:rPr>
              <w:t>3</w:t>
            </w:r>
            <w:r w:rsidRPr="00D103EF">
              <w:rPr>
                <w:rFonts w:eastAsiaTheme="majorEastAsia" w:hint="eastAsia"/>
                <w:szCs w:val="21"/>
              </w:rPr>
              <w:t>、</w:t>
            </w:r>
            <w:r w:rsidR="00A22528">
              <w:rPr>
                <w:rFonts w:eastAsiaTheme="majorEastAsia" w:hint="eastAsia"/>
                <w:szCs w:val="21"/>
              </w:rPr>
              <w:t>5</w:t>
            </w:r>
            <w:r w:rsidRPr="00D103EF">
              <w:rPr>
                <w:rFonts w:eastAsiaTheme="majorEastAsia" w:hint="eastAsia"/>
                <w:szCs w:val="21"/>
              </w:rPr>
              <w:t>的作者。</w:t>
            </w:r>
            <w:bookmarkEnd w:id="7"/>
          </w:p>
        </w:tc>
      </w:tr>
      <w:tr w:rsidR="00E82D8D" w:rsidRPr="00D34D3F" w14:paraId="41D8DB05" w14:textId="77777777" w:rsidTr="00EE2BF5">
        <w:trPr>
          <w:trHeight w:val="397"/>
        </w:trPr>
        <w:tc>
          <w:tcPr>
            <w:tcW w:w="1137" w:type="dxa"/>
            <w:vAlign w:val="center"/>
          </w:tcPr>
          <w:p w14:paraId="5F13C692" w14:textId="2A0F44E8" w:rsidR="00E82D8D" w:rsidRPr="00D103EF" w:rsidRDefault="00E82D8D" w:rsidP="00D103EF">
            <w:pPr>
              <w:pStyle w:val="a3"/>
              <w:adjustRightInd w:val="0"/>
              <w:snapToGrid w:val="0"/>
              <w:spacing w:line="240" w:lineRule="auto"/>
              <w:ind w:firstLineChars="0" w:firstLine="0"/>
              <w:jc w:val="center"/>
              <w:rPr>
                <w:rFonts w:ascii="宋体" w:hAnsi="宋体" w:hint="eastAsia"/>
                <w:sz w:val="21"/>
                <w:szCs w:val="21"/>
              </w:rPr>
            </w:pPr>
            <w:r w:rsidRPr="00D103EF">
              <w:rPr>
                <w:rFonts w:eastAsiaTheme="majorEastAsia" w:hint="eastAsia"/>
                <w:sz w:val="21"/>
                <w:szCs w:val="21"/>
              </w:rPr>
              <w:t>李京</w:t>
            </w:r>
            <w:proofErr w:type="gramStart"/>
            <w:r w:rsidRPr="00D103EF">
              <w:rPr>
                <w:rFonts w:eastAsiaTheme="majorEastAsia" w:hint="eastAsia"/>
                <w:sz w:val="21"/>
                <w:szCs w:val="21"/>
              </w:rPr>
              <w:t>京</w:t>
            </w:r>
            <w:proofErr w:type="gramEnd"/>
          </w:p>
        </w:tc>
        <w:tc>
          <w:tcPr>
            <w:tcW w:w="707" w:type="dxa"/>
            <w:vAlign w:val="center"/>
          </w:tcPr>
          <w:p w14:paraId="14B5BD1D" w14:textId="1B0460B7" w:rsidR="00E82D8D" w:rsidRPr="00D103EF" w:rsidRDefault="00E82D8D" w:rsidP="00D103EF">
            <w:pPr>
              <w:pStyle w:val="a3"/>
              <w:adjustRightInd w:val="0"/>
              <w:snapToGrid w:val="0"/>
              <w:spacing w:line="240" w:lineRule="auto"/>
              <w:ind w:firstLineChars="0" w:firstLine="0"/>
              <w:jc w:val="center"/>
              <w:rPr>
                <w:rFonts w:ascii="Times New Roman"/>
                <w:sz w:val="21"/>
                <w:szCs w:val="21"/>
              </w:rPr>
            </w:pPr>
            <w:r w:rsidRPr="00D103EF">
              <w:rPr>
                <w:rFonts w:ascii="Times New Roman" w:hint="eastAsia"/>
                <w:sz w:val="21"/>
                <w:szCs w:val="21"/>
              </w:rPr>
              <w:t>5</w:t>
            </w:r>
          </w:p>
        </w:tc>
        <w:tc>
          <w:tcPr>
            <w:tcW w:w="1134" w:type="dxa"/>
            <w:vAlign w:val="center"/>
          </w:tcPr>
          <w:p w14:paraId="1B24AE7F" w14:textId="1147D978" w:rsidR="00E82D8D" w:rsidRPr="00D103EF" w:rsidRDefault="00E82D8D" w:rsidP="00D103EF">
            <w:pPr>
              <w:pStyle w:val="a3"/>
              <w:adjustRightInd w:val="0"/>
              <w:snapToGrid w:val="0"/>
              <w:spacing w:line="240" w:lineRule="auto"/>
              <w:ind w:firstLineChars="0" w:firstLine="0"/>
              <w:jc w:val="center"/>
              <w:rPr>
                <w:rFonts w:ascii="Times New Roman"/>
                <w:sz w:val="21"/>
                <w:szCs w:val="21"/>
              </w:rPr>
            </w:pPr>
            <w:r w:rsidRPr="00D103EF">
              <w:rPr>
                <w:rFonts w:eastAsiaTheme="majorEastAsia" w:hint="eastAsia"/>
                <w:sz w:val="21"/>
                <w:szCs w:val="21"/>
              </w:rPr>
              <w:t>工程师</w:t>
            </w:r>
          </w:p>
        </w:tc>
        <w:tc>
          <w:tcPr>
            <w:tcW w:w="1559" w:type="dxa"/>
            <w:vAlign w:val="center"/>
          </w:tcPr>
          <w:p w14:paraId="6946F103" w14:textId="13C89009" w:rsidR="00E82D8D" w:rsidRPr="004F0D44" w:rsidRDefault="00E82D8D" w:rsidP="00EE2BF5">
            <w:pPr>
              <w:pStyle w:val="a3"/>
              <w:adjustRightInd w:val="0"/>
              <w:snapToGrid w:val="0"/>
              <w:spacing w:line="240" w:lineRule="auto"/>
              <w:ind w:firstLineChars="0" w:firstLine="0"/>
              <w:rPr>
                <w:rFonts w:ascii="Times New Roman"/>
                <w:sz w:val="21"/>
                <w:szCs w:val="21"/>
              </w:rPr>
            </w:pPr>
            <w:r w:rsidRPr="004F0D44">
              <w:rPr>
                <w:rFonts w:ascii="Times New Roman" w:eastAsiaTheme="majorEastAsia"/>
                <w:sz w:val="21"/>
                <w:szCs w:val="21"/>
              </w:rPr>
              <w:t>西北农林科技大学</w:t>
            </w:r>
            <w:r w:rsidR="004D3888">
              <w:rPr>
                <w:rFonts w:ascii="Times New Roman" w:hint="eastAsia"/>
                <w:sz w:val="21"/>
                <w:szCs w:val="21"/>
              </w:rPr>
              <w:t>/</w:t>
            </w:r>
            <w:r w:rsidR="004D3888" w:rsidRPr="004F0D44">
              <w:rPr>
                <w:rFonts w:ascii="Times New Roman" w:eastAsiaTheme="majorEastAsia"/>
                <w:sz w:val="21"/>
                <w:szCs w:val="21"/>
              </w:rPr>
              <w:t>西北农林科技大学</w:t>
            </w:r>
          </w:p>
        </w:tc>
        <w:tc>
          <w:tcPr>
            <w:tcW w:w="4111" w:type="dxa"/>
            <w:vAlign w:val="center"/>
          </w:tcPr>
          <w:p w14:paraId="6198E6BD" w14:textId="50463D57" w:rsidR="00E82D8D" w:rsidRPr="00D103EF" w:rsidRDefault="00D103EF" w:rsidP="00D103EF">
            <w:pPr>
              <w:adjustRightInd w:val="0"/>
              <w:snapToGrid w:val="0"/>
              <w:rPr>
                <w:szCs w:val="21"/>
              </w:rPr>
            </w:pPr>
            <w:r w:rsidRPr="00D103EF">
              <w:rPr>
                <w:rFonts w:hint="eastAsia"/>
                <w:szCs w:val="21"/>
              </w:rPr>
              <w:t>对科学发现</w:t>
            </w:r>
            <w:proofErr w:type="gramStart"/>
            <w:r w:rsidRPr="00D103EF">
              <w:rPr>
                <w:rFonts w:hint="eastAsia"/>
                <w:szCs w:val="21"/>
              </w:rPr>
              <w:t>一</w:t>
            </w:r>
            <w:proofErr w:type="gramEnd"/>
            <w:r w:rsidRPr="00D103EF">
              <w:rPr>
                <w:rFonts w:hint="eastAsia"/>
                <w:szCs w:val="21"/>
              </w:rPr>
              <w:t>做出重要贡献。对植被变化</w:t>
            </w:r>
            <w:r w:rsidR="005C2A22">
              <w:rPr>
                <w:rFonts w:hint="eastAsia"/>
                <w:szCs w:val="21"/>
              </w:rPr>
              <w:t>的特征和</w:t>
            </w:r>
            <w:r w:rsidRPr="00D103EF">
              <w:rPr>
                <w:rFonts w:hint="eastAsia"/>
                <w:szCs w:val="21"/>
              </w:rPr>
              <w:t>归因</w:t>
            </w:r>
            <w:r w:rsidR="005C2A22">
              <w:rPr>
                <w:rFonts w:hint="eastAsia"/>
                <w:szCs w:val="21"/>
              </w:rPr>
              <w:t>进行了系统</w:t>
            </w:r>
            <w:r w:rsidRPr="00D103EF">
              <w:rPr>
                <w:rFonts w:hint="eastAsia"/>
                <w:szCs w:val="21"/>
              </w:rPr>
              <w:t>分析。是代表性论文</w:t>
            </w:r>
            <w:r w:rsidRPr="00D103EF">
              <w:rPr>
                <w:szCs w:val="21"/>
              </w:rPr>
              <w:t>1</w:t>
            </w:r>
            <w:r w:rsidR="00A22528">
              <w:rPr>
                <w:rFonts w:hint="eastAsia"/>
                <w:szCs w:val="21"/>
              </w:rPr>
              <w:t>的</w:t>
            </w:r>
            <w:r w:rsidRPr="00D103EF">
              <w:rPr>
                <w:rFonts w:hint="eastAsia"/>
                <w:szCs w:val="21"/>
              </w:rPr>
              <w:t>作者。</w:t>
            </w:r>
          </w:p>
        </w:tc>
      </w:tr>
      <w:tr w:rsidR="00B96D7E" w:rsidRPr="00D34D3F" w14:paraId="3F3301C8" w14:textId="77777777" w:rsidTr="00EE2BF5">
        <w:trPr>
          <w:trHeight w:val="397"/>
        </w:trPr>
        <w:tc>
          <w:tcPr>
            <w:tcW w:w="1137" w:type="dxa"/>
            <w:vAlign w:val="center"/>
          </w:tcPr>
          <w:p w14:paraId="37571A0C" w14:textId="77F52FD3" w:rsidR="00B96D7E" w:rsidRPr="00D34D3F" w:rsidRDefault="00B96D7E" w:rsidP="00B96D7E">
            <w:pPr>
              <w:pStyle w:val="a3"/>
              <w:adjustRightInd w:val="0"/>
              <w:snapToGrid w:val="0"/>
              <w:spacing w:line="240" w:lineRule="auto"/>
              <w:ind w:firstLineChars="0" w:firstLine="0"/>
              <w:jc w:val="center"/>
              <w:rPr>
                <w:rFonts w:ascii="宋体" w:hAnsi="宋体" w:hint="eastAsia"/>
                <w:sz w:val="21"/>
                <w:szCs w:val="21"/>
              </w:rPr>
            </w:pPr>
            <w:r>
              <w:rPr>
                <w:rFonts w:ascii="宋体" w:hAnsi="宋体" w:hint="eastAsia"/>
                <w:sz w:val="21"/>
                <w:szCs w:val="21"/>
              </w:rPr>
              <w:t>金继明</w:t>
            </w:r>
          </w:p>
        </w:tc>
        <w:tc>
          <w:tcPr>
            <w:tcW w:w="707" w:type="dxa"/>
            <w:vAlign w:val="center"/>
          </w:tcPr>
          <w:p w14:paraId="238EFFEC" w14:textId="0F1B681E" w:rsidR="00B96D7E" w:rsidRPr="00D34D3F" w:rsidRDefault="00B96D7E" w:rsidP="00B96D7E">
            <w:pPr>
              <w:pStyle w:val="a3"/>
              <w:adjustRightInd w:val="0"/>
              <w:snapToGrid w:val="0"/>
              <w:spacing w:line="240" w:lineRule="auto"/>
              <w:ind w:firstLineChars="0" w:firstLine="0"/>
              <w:jc w:val="center"/>
              <w:rPr>
                <w:rFonts w:ascii="Times New Roman"/>
                <w:sz w:val="21"/>
                <w:szCs w:val="21"/>
              </w:rPr>
            </w:pPr>
            <w:r>
              <w:rPr>
                <w:rFonts w:ascii="Times New Roman" w:hint="eastAsia"/>
                <w:sz w:val="21"/>
                <w:szCs w:val="21"/>
              </w:rPr>
              <w:t>6</w:t>
            </w:r>
          </w:p>
        </w:tc>
        <w:tc>
          <w:tcPr>
            <w:tcW w:w="1134" w:type="dxa"/>
            <w:vAlign w:val="center"/>
          </w:tcPr>
          <w:p w14:paraId="3FFCD81A" w14:textId="2975F222" w:rsidR="00B96D7E" w:rsidRPr="00D34D3F" w:rsidRDefault="00B96D7E" w:rsidP="00B96D7E">
            <w:pPr>
              <w:pStyle w:val="a3"/>
              <w:adjustRightInd w:val="0"/>
              <w:snapToGrid w:val="0"/>
              <w:spacing w:line="240" w:lineRule="auto"/>
              <w:ind w:firstLineChars="0" w:firstLine="0"/>
              <w:jc w:val="center"/>
              <w:rPr>
                <w:rFonts w:ascii="Times New Roman"/>
                <w:sz w:val="21"/>
                <w:szCs w:val="21"/>
              </w:rPr>
            </w:pPr>
            <w:r>
              <w:rPr>
                <w:rFonts w:ascii="Times New Roman" w:hint="eastAsia"/>
                <w:sz w:val="21"/>
                <w:szCs w:val="21"/>
              </w:rPr>
              <w:t>教授</w:t>
            </w:r>
          </w:p>
        </w:tc>
        <w:tc>
          <w:tcPr>
            <w:tcW w:w="1559" w:type="dxa"/>
            <w:vAlign w:val="center"/>
          </w:tcPr>
          <w:p w14:paraId="61FB2F57" w14:textId="54476C0B" w:rsidR="00B96D7E" w:rsidRPr="00D34D3F" w:rsidRDefault="00B96D7E" w:rsidP="00EE2BF5">
            <w:pPr>
              <w:pStyle w:val="a3"/>
              <w:adjustRightInd w:val="0"/>
              <w:snapToGrid w:val="0"/>
              <w:spacing w:line="240" w:lineRule="auto"/>
              <w:ind w:firstLineChars="0" w:firstLine="0"/>
              <w:rPr>
                <w:rFonts w:ascii="Times New Roman"/>
                <w:sz w:val="21"/>
                <w:szCs w:val="21"/>
              </w:rPr>
            </w:pPr>
            <w:r>
              <w:rPr>
                <w:rFonts w:ascii="Times New Roman" w:hint="eastAsia"/>
                <w:sz w:val="21"/>
                <w:szCs w:val="21"/>
              </w:rPr>
              <w:t>长江大学</w:t>
            </w:r>
            <w:r>
              <w:rPr>
                <w:rFonts w:ascii="Times New Roman" w:hint="eastAsia"/>
                <w:sz w:val="21"/>
                <w:szCs w:val="21"/>
              </w:rPr>
              <w:t>/</w:t>
            </w:r>
            <w:r w:rsidRPr="004F0D44">
              <w:rPr>
                <w:rFonts w:ascii="Times New Roman" w:eastAsiaTheme="majorEastAsia"/>
                <w:sz w:val="21"/>
                <w:szCs w:val="21"/>
              </w:rPr>
              <w:t>西北农林科技大学</w:t>
            </w:r>
          </w:p>
        </w:tc>
        <w:tc>
          <w:tcPr>
            <w:tcW w:w="4111" w:type="dxa"/>
            <w:vAlign w:val="center"/>
          </w:tcPr>
          <w:p w14:paraId="7C540AE6" w14:textId="3207DB22" w:rsidR="00B96D7E" w:rsidRPr="00D34D3F" w:rsidRDefault="00B96D7E" w:rsidP="00B96D7E">
            <w:pPr>
              <w:adjustRightInd w:val="0"/>
              <w:snapToGrid w:val="0"/>
              <w:jc w:val="left"/>
              <w:rPr>
                <w:szCs w:val="21"/>
              </w:rPr>
            </w:pPr>
            <w:r w:rsidRPr="00D103EF">
              <w:rPr>
                <w:rFonts w:eastAsiaTheme="majorEastAsia" w:hint="eastAsia"/>
                <w:szCs w:val="21"/>
              </w:rPr>
              <w:t>对科学发现</w:t>
            </w:r>
            <w:proofErr w:type="gramStart"/>
            <w:r>
              <w:rPr>
                <w:rFonts w:eastAsiaTheme="majorEastAsia" w:hint="eastAsia"/>
                <w:szCs w:val="21"/>
              </w:rPr>
              <w:t>三</w:t>
            </w:r>
            <w:r w:rsidRPr="00D103EF">
              <w:rPr>
                <w:rFonts w:eastAsiaTheme="majorEastAsia" w:hint="eastAsia"/>
                <w:szCs w:val="21"/>
              </w:rPr>
              <w:t>做出</w:t>
            </w:r>
            <w:proofErr w:type="gramEnd"/>
            <w:r w:rsidRPr="00D103EF">
              <w:rPr>
                <w:rFonts w:eastAsiaTheme="majorEastAsia" w:hint="eastAsia"/>
                <w:szCs w:val="21"/>
              </w:rPr>
              <w:t>重要贡献。在流域尺度</w:t>
            </w:r>
            <w:r>
              <w:rPr>
                <w:rFonts w:eastAsiaTheme="majorEastAsia" w:hint="eastAsia"/>
                <w:szCs w:val="21"/>
              </w:rPr>
              <w:t>气候变化下</w:t>
            </w:r>
            <w:r w:rsidRPr="00D103EF">
              <w:rPr>
                <w:rFonts w:eastAsiaTheme="majorEastAsia" w:hint="eastAsia"/>
                <w:szCs w:val="21"/>
              </w:rPr>
              <w:t>水文变异</w:t>
            </w:r>
            <w:r>
              <w:rPr>
                <w:rFonts w:eastAsiaTheme="majorEastAsia" w:hint="eastAsia"/>
                <w:szCs w:val="21"/>
              </w:rPr>
              <w:t>预估方面</w:t>
            </w:r>
            <w:r w:rsidRPr="00D103EF">
              <w:rPr>
                <w:rFonts w:eastAsiaTheme="majorEastAsia" w:hint="eastAsia"/>
                <w:szCs w:val="21"/>
              </w:rPr>
              <w:t>开展了系统工作。是代表性论文</w:t>
            </w:r>
            <w:r>
              <w:rPr>
                <w:rFonts w:eastAsiaTheme="majorEastAsia" w:hint="eastAsia"/>
                <w:szCs w:val="21"/>
              </w:rPr>
              <w:t>4</w:t>
            </w:r>
            <w:r>
              <w:rPr>
                <w:rFonts w:eastAsiaTheme="majorEastAsia" w:hint="eastAsia"/>
                <w:szCs w:val="21"/>
              </w:rPr>
              <w:t>的</w:t>
            </w:r>
            <w:r w:rsidRPr="00D103EF">
              <w:rPr>
                <w:rFonts w:eastAsiaTheme="majorEastAsia" w:hint="eastAsia"/>
                <w:szCs w:val="21"/>
              </w:rPr>
              <w:t>作者。</w:t>
            </w:r>
          </w:p>
        </w:tc>
      </w:tr>
    </w:tbl>
    <w:p w14:paraId="598ECCE3" w14:textId="2A7EFB53" w:rsidR="007B58DC" w:rsidRDefault="00EE2BF5">
      <w:pPr>
        <w:pStyle w:val="a3"/>
        <w:ind w:firstLineChars="0" w:firstLine="0"/>
        <w:jc w:val="left"/>
        <w:rPr>
          <w:rFonts w:ascii="Times New Roman"/>
          <w:b/>
        </w:rPr>
      </w:pPr>
      <w:r>
        <w:rPr>
          <w:rFonts w:hint="eastAsia"/>
          <w:b/>
        </w:rPr>
        <w:t>七</w:t>
      </w:r>
      <w:r w:rsidR="005B444B">
        <w:rPr>
          <w:rFonts w:hint="eastAsia"/>
          <w:b/>
        </w:rPr>
        <w:t>、</w:t>
      </w:r>
      <w:r w:rsidR="005B444B">
        <w:rPr>
          <w:rFonts w:ascii="Times New Roman" w:hint="eastAsia"/>
          <w:b/>
        </w:rPr>
        <w:t>主要完成单位情况</w:t>
      </w:r>
      <w:r w:rsidR="005B444B">
        <w:rPr>
          <w:rFonts w:ascii="Times New Roman"/>
          <w:b/>
        </w:rPr>
        <w:t>及创新推广贡献</w:t>
      </w:r>
    </w:p>
    <w:tbl>
      <w:tblPr>
        <w:tblW w:w="864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851"/>
        <w:gridCol w:w="4111"/>
      </w:tblGrid>
      <w:tr w:rsidR="007B58DC" w:rsidRPr="006E631A" w14:paraId="3EDE93FE" w14:textId="77777777" w:rsidTr="00675F65">
        <w:trPr>
          <w:trHeight w:val="656"/>
        </w:trPr>
        <w:tc>
          <w:tcPr>
            <w:tcW w:w="3686" w:type="dxa"/>
            <w:vAlign w:val="center"/>
          </w:tcPr>
          <w:p w14:paraId="5656FC1A" w14:textId="77777777" w:rsidR="007B58DC" w:rsidRPr="006E631A" w:rsidRDefault="005B444B" w:rsidP="006E631A">
            <w:pPr>
              <w:pStyle w:val="a3"/>
              <w:adjustRightInd w:val="0"/>
              <w:snapToGrid w:val="0"/>
              <w:ind w:firstLineChars="0" w:firstLine="0"/>
              <w:jc w:val="center"/>
              <w:rPr>
                <w:rFonts w:ascii="Times New Roman"/>
                <w:b/>
                <w:sz w:val="21"/>
                <w:szCs w:val="21"/>
              </w:rPr>
            </w:pPr>
            <w:r w:rsidRPr="006E631A">
              <w:rPr>
                <w:rFonts w:ascii="Times New Roman" w:hint="eastAsia"/>
                <w:b/>
                <w:sz w:val="21"/>
                <w:szCs w:val="21"/>
              </w:rPr>
              <w:t>单位名称</w:t>
            </w:r>
          </w:p>
        </w:tc>
        <w:tc>
          <w:tcPr>
            <w:tcW w:w="851" w:type="dxa"/>
            <w:vAlign w:val="center"/>
          </w:tcPr>
          <w:p w14:paraId="621250E7" w14:textId="77777777" w:rsidR="007B58DC" w:rsidRPr="006E631A" w:rsidRDefault="005B444B" w:rsidP="006E631A">
            <w:pPr>
              <w:pStyle w:val="a3"/>
              <w:adjustRightInd w:val="0"/>
              <w:snapToGrid w:val="0"/>
              <w:ind w:firstLineChars="0" w:firstLine="0"/>
              <w:jc w:val="center"/>
              <w:rPr>
                <w:rFonts w:ascii="Times New Roman"/>
                <w:b/>
                <w:sz w:val="21"/>
                <w:szCs w:val="21"/>
              </w:rPr>
            </w:pPr>
            <w:r w:rsidRPr="006E631A">
              <w:rPr>
                <w:rFonts w:ascii="Times New Roman" w:hint="eastAsia"/>
                <w:b/>
                <w:sz w:val="21"/>
                <w:szCs w:val="21"/>
              </w:rPr>
              <w:t>排名</w:t>
            </w:r>
          </w:p>
        </w:tc>
        <w:tc>
          <w:tcPr>
            <w:tcW w:w="4111" w:type="dxa"/>
            <w:vAlign w:val="center"/>
          </w:tcPr>
          <w:p w14:paraId="73B6977D" w14:textId="77777777" w:rsidR="007B58DC" w:rsidRPr="006E631A" w:rsidRDefault="005B444B" w:rsidP="006E631A">
            <w:pPr>
              <w:pStyle w:val="a3"/>
              <w:adjustRightInd w:val="0"/>
              <w:snapToGrid w:val="0"/>
              <w:ind w:firstLineChars="0" w:firstLine="0"/>
              <w:jc w:val="center"/>
              <w:rPr>
                <w:rFonts w:ascii="Times New Roman"/>
                <w:b/>
                <w:sz w:val="21"/>
                <w:szCs w:val="21"/>
              </w:rPr>
            </w:pPr>
            <w:r w:rsidRPr="006E631A">
              <w:rPr>
                <w:rFonts w:ascii="Times New Roman" w:hint="eastAsia"/>
                <w:b/>
                <w:sz w:val="21"/>
                <w:szCs w:val="21"/>
              </w:rPr>
              <w:t>主要贡献</w:t>
            </w:r>
          </w:p>
        </w:tc>
      </w:tr>
      <w:tr w:rsidR="00D103EF" w:rsidRPr="006E631A" w14:paraId="74CEBDB2" w14:textId="77777777" w:rsidTr="00675F65">
        <w:trPr>
          <w:trHeight w:val="454"/>
        </w:trPr>
        <w:tc>
          <w:tcPr>
            <w:tcW w:w="3686" w:type="dxa"/>
            <w:vAlign w:val="center"/>
          </w:tcPr>
          <w:p w14:paraId="7BE03B3B" w14:textId="6B99FDE9" w:rsidR="00D103EF" w:rsidRPr="00D103EF" w:rsidRDefault="00D103EF" w:rsidP="00675F65">
            <w:pPr>
              <w:pStyle w:val="a3"/>
              <w:adjustRightInd w:val="0"/>
              <w:snapToGrid w:val="0"/>
              <w:spacing w:line="240" w:lineRule="auto"/>
              <w:ind w:firstLineChars="0" w:firstLine="0"/>
              <w:jc w:val="center"/>
              <w:rPr>
                <w:rFonts w:ascii="Times New Roman"/>
                <w:sz w:val="21"/>
                <w:szCs w:val="21"/>
              </w:rPr>
            </w:pPr>
            <w:r w:rsidRPr="00D103EF">
              <w:rPr>
                <w:rFonts w:ascii="Times New Roman" w:eastAsiaTheme="majorEastAsia"/>
                <w:sz w:val="21"/>
                <w:szCs w:val="21"/>
              </w:rPr>
              <w:t>西北农林科技大学</w:t>
            </w:r>
          </w:p>
        </w:tc>
        <w:tc>
          <w:tcPr>
            <w:tcW w:w="851" w:type="dxa"/>
            <w:vAlign w:val="center"/>
          </w:tcPr>
          <w:p w14:paraId="644D3CF8" w14:textId="3B59309A" w:rsidR="00D103EF" w:rsidRPr="00D103EF" w:rsidRDefault="00D103EF" w:rsidP="00A92CD0">
            <w:pPr>
              <w:pStyle w:val="a3"/>
              <w:adjustRightInd w:val="0"/>
              <w:snapToGrid w:val="0"/>
              <w:spacing w:line="240" w:lineRule="auto"/>
              <w:ind w:firstLineChars="0" w:firstLine="0"/>
              <w:jc w:val="center"/>
              <w:rPr>
                <w:rFonts w:ascii="Times New Roman"/>
                <w:sz w:val="21"/>
                <w:szCs w:val="21"/>
              </w:rPr>
            </w:pPr>
            <w:r>
              <w:rPr>
                <w:rFonts w:ascii="Times New Roman" w:hint="eastAsia"/>
                <w:sz w:val="21"/>
                <w:szCs w:val="21"/>
              </w:rPr>
              <w:t>1</w:t>
            </w:r>
          </w:p>
        </w:tc>
        <w:tc>
          <w:tcPr>
            <w:tcW w:w="4111" w:type="dxa"/>
            <w:vAlign w:val="center"/>
          </w:tcPr>
          <w:p w14:paraId="19E91A7B" w14:textId="77777777" w:rsidR="00D103EF" w:rsidRPr="00D103EF" w:rsidRDefault="00D103EF" w:rsidP="00A92CD0">
            <w:pPr>
              <w:rPr>
                <w:rFonts w:eastAsiaTheme="majorEastAsia"/>
                <w:szCs w:val="21"/>
              </w:rPr>
            </w:pPr>
            <w:bookmarkStart w:id="8" w:name="OLE_LINK4"/>
            <w:r w:rsidRPr="00D103EF">
              <w:rPr>
                <w:rFonts w:eastAsiaTheme="majorEastAsia"/>
                <w:szCs w:val="21"/>
              </w:rPr>
              <w:t xml:space="preserve">1. </w:t>
            </w:r>
            <w:r w:rsidRPr="00D103EF">
              <w:rPr>
                <w:rFonts w:eastAsiaTheme="majorEastAsia"/>
                <w:szCs w:val="21"/>
              </w:rPr>
              <w:t>为本项目提供了良好的科研平台，为科研团队建设提供了重要的政策支撑。</w:t>
            </w:r>
          </w:p>
          <w:bookmarkEnd w:id="8"/>
          <w:p w14:paraId="1EA9B0DC" w14:textId="5629C336" w:rsidR="00D103EF" w:rsidRPr="00D103EF" w:rsidRDefault="00D103EF" w:rsidP="00A92CD0">
            <w:pPr>
              <w:rPr>
                <w:rFonts w:eastAsiaTheme="majorEastAsia"/>
                <w:szCs w:val="21"/>
              </w:rPr>
            </w:pPr>
            <w:r w:rsidRPr="00D103EF">
              <w:rPr>
                <w:rFonts w:eastAsiaTheme="majorEastAsia"/>
                <w:szCs w:val="21"/>
              </w:rPr>
              <w:t>2.</w:t>
            </w:r>
            <w:r w:rsidR="00C01820">
              <w:rPr>
                <w:rFonts w:eastAsiaTheme="majorEastAsia" w:hint="eastAsia"/>
                <w:szCs w:val="21"/>
              </w:rPr>
              <w:t xml:space="preserve"> </w:t>
            </w:r>
            <w:r w:rsidRPr="00D103EF">
              <w:rPr>
                <w:rFonts w:eastAsiaTheme="majorEastAsia"/>
                <w:szCs w:val="21"/>
              </w:rPr>
              <w:t>获得</w:t>
            </w:r>
            <w:r w:rsidR="00C01820">
              <w:rPr>
                <w:rFonts w:eastAsiaTheme="majorEastAsia" w:hint="eastAsia"/>
                <w:szCs w:val="21"/>
              </w:rPr>
              <w:t>1</w:t>
            </w:r>
            <w:r w:rsidRPr="00D103EF">
              <w:rPr>
                <w:rFonts w:eastAsiaTheme="majorEastAsia"/>
                <w:szCs w:val="21"/>
              </w:rPr>
              <w:t>项国家自然科学基金项目，支撑本项目的实施。</w:t>
            </w:r>
          </w:p>
          <w:p w14:paraId="0228DDB9" w14:textId="6EF2A908" w:rsidR="00D103EF" w:rsidRPr="00D103EF" w:rsidRDefault="00D103EF" w:rsidP="00A92CD0">
            <w:pPr>
              <w:pStyle w:val="a3"/>
              <w:adjustRightInd w:val="0"/>
              <w:snapToGrid w:val="0"/>
              <w:spacing w:line="240" w:lineRule="auto"/>
              <w:ind w:firstLineChars="0" w:firstLine="0"/>
              <w:rPr>
                <w:rFonts w:ascii="Times New Roman"/>
                <w:sz w:val="21"/>
                <w:szCs w:val="21"/>
              </w:rPr>
            </w:pPr>
            <w:r w:rsidRPr="00D103EF">
              <w:rPr>
                <w:rFonts w:ascii="Times New Roman" w:eastAsiaTheme="majorEastAsia"/>
                <w:sz w:val="21"/>
                <w:szCs w:val="21"/>
              </w:rPr>
              <w:t xml:space="preserve">3. </w:t>
            </w:r>
            <w:r w:rsidRPr="00D103EF">
              <w:rPr>
                <w:rFonts w:ascii="Times New Roman" w:eastAsiaTheme="majorEastAsia"/>
                <w:sz w:val="21"/>
                <w:szCs w:val="21"/>
              </w:rPr>
              <w:t>为</w:t>
            </w:r>
            <w:r w:rsidRPr="00D103EF">
              <w:rPr>
                <w:rFonts w:ascii="Times New Roman" w:eastAsiaTheme="majorEastAsia"/>
                <w:sz w:val="21"/>
                <w:szCs w:val="21"/>
              </w:rPr>
              <w:t>5</w:t>
            </w:r>
            <w:r w:rsidRPr="00D103EF">
              <w:rPr>
                <w:rFonts w:ascii="Times New Roman" w:eastAsiaTheme="majorEastAsia"/>
                <w:sz w:val="21"/>
                <w:szCs w:val="21"/>
              </w:rPr>
              <w:t>篇代表性论文的发表和重要科学发现一、二、三均做出了重要贡献。</w:t>
            </w:r>
          </w:p>
        </w:tc>
      </w:tr>
      <w:tr w:rsidR="00D103EF" w:rsidRPr="006E631A" w14:paraId="213B0C7D" w14:textId="77777777" w:rsidTr="00675F65">
        <w:trPr>
          <w:trHeight w:val="454"/>
        </w:trPr>
        <w:tc>
          <w:tcPr>
            <w:tcW w:w="3686" w:type="dxa"/>
            <w:vAlign w:val="center"/>
          </w:tcPr>
          <w:p w14:paraId="3A505E69" w14:textId="2AD2BE0C" w:rsidR="00D103EF" w:rsidRPr="00D103EF" w:rsidRDefault="00D103EF" w:rsidP="00675F65">
            <w:pPr>
              <w:pStyle w:val="a3"/>
              <w:adjustRightInd w:val="0"/>
              <w:snapToGrid w:val="0"/>
              <w:spacing w:line="240" w:lineRule="auto"/>
              <w:ind w:firstLineChars="0" w:firstLine="0"/>
              <w:jc w:val="center"/>
              <w:rPr>
                <w:rFonts w:ascii="Times New Roman"/>
                <w:sz w:val="21"/>
                <w:szCs w:val="21"/>
              </w:rPr>
            </w:pPr>
            <w:r w:rsidRPr="00D103EF">
              <w:rPr>
                <w:rFonts w:ascii="Times New Roman" w:eastAsiaTheme="majorEastAsia"/>
                <w:sz w:val="21"/>
                <w:szCs w:val="21"/>
              </w:rPr>
              <w:t>中国科学院</w:t>
            </w:r>
            <w:r w:rsidR="00C01820">
              <w:rPr>
                <w:rFonts w:ascii="Times New Roman" w:eastAsiaTheme="majorEastAsia" w:hint="eastAsia"/>
                <w:sz w:val="21"/>
                <w:szCs w:val="21"/>
              </w:rPr>
              <w:t>水利部水土保持研究所</w:t>
            </w:r>
          </w:p>
        </w:tc>
        <w:tc>
          <w:tcPr>
            <w:tcW w:w="851" w:type="dxa"/>
            <w:vAlign w:val="center"/>
          </w:tcPr>
          <w:p w14:paraId="3842BF95" w14:textId="67AA63ED" w:rsidR="00D103EF" w:rsidRPr="00D103EF" w:rsidRDefault="00D103EF" w:rsidP="00A92CD0">
            <w:pPr>
              <w:pStyle w:val="a3"/>
              <w:adjustRightInd w:val="0"/>
              <w:snapToGrid w:val="0"/>
              <w:spacing w:line="240" w:lineRule="auto"/>
              <w:ind w:firstLineChars="0" w:firstLine="0"/>
              <w:jc w:val="center"/>
              <w:rPr>
                <w:rFonts w:ascii="Times New Roman"/>
                <w:sz w:val="21"/>
                <w:szCs w:val="21"/>
              </w:rPr>
            </w:pPr>
            <w:r>
              <w:rPr>
                <w:rFonts w:ascii="Times New Roman" w:hint="eastAsia"/>
                <w:sz w:val="21"/>
                <w:szCs w:val="21"/>
              </w:rPr>
              <w:t>2</w:t>
            </w:r>
          </w:p>
        </w:tc>
        <w:tc>
          <w:tcPr>
            <w:tcW w:w="4111" w:type="dxa"/>
            <w:vAlign w:val="center"/>
          </w:tcPr>
          <w:p w14:paraId="6B7E1752" w14:textId="6864CB10" w:rsidR="00C01820" w:rsidRDefault="00C01820" w:rsidP="00A92CD0">
            <w:pPr>
              <w:pStyle w:val="a3"/>
              <w:adjustRightInd w:val="0"/>
              <w:snapToGrid w:val="0"/>
              <w:spacing w:line="240" w:lineRule="auto"/>
              <w:ind w:firstLineChars="0" w:firstLine="0"/>
              <w:rPr>
                <w:rFonts w:ascii="Times New Roman" w:eastAsiaTheme="majorEastAsia"/>
                <w:sz w:val="21"/>
                <w:szCs w:val="21"/>
              </w:rPr>
            </w:pPr>
            <w:r>
              <w:rPr>
                <w:rFonts w:ascii="Times New Roman" w:eastAsiaTheme="majorEastAsia" w:hint="eastAsia"/>
                <w:sz w:val="21"/>
                <w:szCs w:val="21"/>
              </w:rPr>
              <w:t xml:space="preserve">1. </w:t>
            </w:r>
            <w:r>
              <w:rPr>
                <w:rFonts w:ascii="Times New Roman" w:eastAsiaTheme="majorEastAsia" w:hint="eastAsia"/>
                <w:sz w:val="21"/>
                <w:szCs w:val="21"/>
              </w:rPr>
              <w:t>获得</w:t>
            </w:r>
            <w:r>
              <w:rPr>
                <w:rFonts w:ascii="Times New Roman" w:eastAsiaTheme="majorEastAsia" w:hint="eastAsia"/>
                <w:sz w:val="21"/>
                <w:szCs w:val="21"/>
              </w:rPr>
              <w:t>1</w:t>
            </w:r>
            <w:r>
              <w:rPr>
                <w:rFonts w:ascii="Times New Roman" w:eastAsiaTheme="majorEastAsia" w:hint="eastAsia"/>
                <w:sz w:val="21"/>
                <w:szCs w:val="21"/>
              </w:rPr>
              <w:t>项国家自然科学基金项目，支撑本项目的实施；</w:t>
            </w:r>
          </w:p>
          <w:p w14:paraId="73BC7E02" w14:textId="7A5EBC83" w:rsidR="00D103EF" w:rsidRPr="00D103EF" w:rsidRDefault="00C01820" w:rsidP="00A92CD0">
            <w:pPr>
              <w:pStyle w:val="a3"/>
              <w:adjustRightInd w:val="0"/>
              <w:snapToGrid w:val="0"/>
              <w:spacing w:line="240" w:lineRule="auto"/>
              <w:ind w:firstLineChars="0" w:firstLine="0"/>
              <w:rPr>
                <w:rFonts w:ascii="Times New Roman"/>
                <w:sz w:val="21"/>
                <w:szCs w:val="21"/>
              </w:rPr>
            </w:pPr>
            <w:r>
              <w:rPr>
                <w:rFonts w:ascii="Times New Roman" w:eastAsiaTheme="majorEastAsia" w:hint="eastAsia"/>
                <w:sz w:val="21"/>
                <w:szCs w:val="21"/>
              </w:rPr>
              <w:t xml:space="preserve">2. </w:t>
            </w:r>
            <w:r w:rsidR="00D103EF" w:rsidRPr="00D103EF">
              <w:rPr>
                <w:rFonts w:ascii="Times New Roman" w:eastAsiaTheme="majorEastAsia"/>
                <w:sz w:val="21"/>
                <w:szCs w:val="21"/>
              </w:rPr>
              <w:t>为重要科学发现二和代表</w:t>
            </w:r>
            <w:r w:rsidR="007E4FCF">
              <w:rPr>
                <w:rFonts w:ascii="Times New Roman" w:eastAsiaTheme="majorEastAsia" w:hint="eastAsia"/>
                <w:sz w:val="21"/>
                <w:szCs w:val="21"/>
              </w:rPr>
              <w:t>性论文</w:t>
            </w:r>
            <w:r>
              <w:rPr>
                <w:rFonts w:ascii="Times New Roman" w:eastAsiaTheme="majorEastAsia" w:hint="eastAsia"/>
                <w:sz w:val="21"/>
                <w:szCs w:val="21"/>
              </w:rPr>
              <w:t>2</w:t>
            </w:r>
            <w:r>
              <w:rPr>
                <w:rFonts w:ascii="Times New Roman" w:eastAsiaTheme="majorEastAsia" w:hint="eastAsia"/>
                <w:sz w:val="21"/>
                <w:szCs w:val="21"/>
              </w:rPr>
              <w:t>、</w:t>
            </w:r>
            <w:r>
              <w:rPr>
                <w:rFonts w:ascii="Times New Roman" w:eastAsiaTheme="majorEastAsia" w:hint="eastAsia"/>
                <w:sz w:val="21"/>
                <w:szCs w:val="21"/>
              </w:rPr>
              <w:t>3</w:t>
            </w:r>
            <w:r w:rsidR="00D103EF" w:rsidRPr="00D103EF">
              <w:rPr>
                <w:rFonts w:ascii="Times New Roman" w:eastAsiaTheme="majorEastAsia"/>
                <w:sz w:val="21"/>
                <w:szCs w:val="21"/>
              </w:rPr>
              <w:t>做出了重要贡献。</w:t>
            </w:r>
          </w:p>
        </w:tc>
      </w:tr>
      <w:tr w:rsidR="00556448" w:rsidRPr="006E631A" w14:paraId="74307B78" w14:textId="77777777" w:rsidTr="00675F65">
        <w:trPr>
          <w:trHeight w:val="454"/>
        </w:trPr>
        <w:tc>
          <w:tcPr>
            <w:tcW w:w="3686" w:type="dxa"/>
            <w:vAlign w:val="center"/>
          </w:tcPr>
          <w:p w14:paraId="715AD154" w14:textId="666F8E76" w:rsidR="00556448" w:rsidRPr="00556448" w:rsidRDefault="00556448" w:rsidP="00675F65">
            <w:pPr>
              <w:pStyle w:val="a3"/>
              <w:adjustRightInd w:val="0"/>
              <w:snapToGrid w:val="0"/>
              <w:spacing w:line="240" w:lineRule="auto"/>
              <w:ind w:firstLineChars="0" w:firstLine="0"/>
              <w:jc w:val="center"/>
              <w:rPr>
                <w:rFonts w:ascii="Times New Roman"/>
                <w:sz w:val="21"/>
                <w:szCs w:val="21"/>
              </w:rPr>
            </w:pPr>
            <w:r w:rsidRPr="00556448">
              <w:rPr>
                <w:rFonts w:ascii="Times New Roman" w:eastAsiaTheme="majorEastAsia"/>
                <w:sz w:val="21"/>
                <w:szCs w:val="21"/>
              </w:rPr>
              <w:t>中国科学院西北生态环境资源研究院</w:t>
            </w:r>
          </w:p>
        </w:tc>
        <w:tc>
          <w:tcPr>
            <w:tcW w:w="851" w:type="dxa"/>
            <w:vAlign w:val="center"/>
          </w:tcPr>
          <w:p w14:paraId="441D6D04" w14:textId="3E22DAA5" w:rsidR="00556448" w:rsidRPr="00556448" w:rsidRDefault="00556448" w:rsidP="00556448">
            <w:pPr>
              <w:pStyle w:val="a3"/>
              <w:adjustRightInd w:val="0"/>
              <w:snapToGrid w:val="0"/>
              <w:spacing w:line="240" w:lineRule="auto"/>
              <w:ind w:firstLineChars="0" w:firstLine="0"/>
              <w:jc w:val="center"/>
              <w:rPr>
                <w:rFonts w:ascii="Times New Roman"/>
                <w:sz w:val="21"/>
                <w:szCs w:val="21"/>
              </w:rPr>
            </w:pPr>
            <w:r w:rsidRPr="00556448">
              <w:rPr>
                <w:rFonts w:ascii="Times New Roman"/>
                <w:sz w:val="21"/>
                <w:szCs w:val="21"/>
              </w:rPr>
              <w:t>3</w:t>
            </w:r>
          </w:p>
        </w:tc>
        <w:tc>
          <w:tcPr>
            <w:tcW w:w="4111" w:type="dxa"/>
            <w:vAlign w:val="center"/>
          </w:tcPr>
          <w:p w14:paraId="37EC02B4" w14:textId="38958BD0" w:rsidR="00556448" w:rsidRPr="00556448" w:rsidRDefault="00556448" w:rsidP="00556448">
            <w:pPr>
              <w:pStyle w:val="a3"/>
              <w:adjustRightInd w:val="0"/>
              <w:snapToGrid w:val="0"/>
              <w:spacing w:line="240" w:lineRule="auto"/>
              <w:ind w:firstLineChars="0" w:firstLine="0"/>
              <w:rPr>
                <w:rFonts w:ascii="Times New Roman"/>
                <w:sz w:val="21"/>
                <w:szCs w:val="21"/>
              </w:rPr>
            </w:pPr>
            <w:r w:rsidRPr="00556448">
              <w:rPr>
                <w:rFonts w:ascii="Times New Roman" w:eastAsiaTheme="majorEastAsia"/>
                <w:sz w:val="21"/>
                <w:szCs w:val="21"/>
              </w:rPr>
              <w:t>为重要科学发现二和代表</w:t>
            </w:r>
            <w:r w:rsidR="007E4FCF">
              <w:rPr>
                <w:rFonts w:ascii="Times New Roman" w:eastAsiaTheme="majorEastAsia" w:hint="eastAsia"/>
                <w:sz w:val="21"/>
                <w:szCs w:val="21"/>
              </w:rPr>
              <w:t>性论文</w:t>
            </w:r>
            <w:r w:rsidR="007E4FCF">
              <w:rPr>
                <w:rFonts w:ascii="Times New Roman" w:eastAsiaTheme="majorEastAsia" w:hint="eastAsia"/>
                <w:color w:val="000000" w:themeColor="text1"/>
                <w:sz w:val="21"/>
                <w:szCs w:val="21"/>
              </w:rPr>
              <w:t>2</w:t>
            </w:r>
            <w:r w:rsidRPr="00556448">
              <w:rPr>
                <w:rFonts w:ascii="Times New Roman" w:eastAsiaTheme="majorEastAsia"/>
                <w:sz w:val="21"/>
                <w:szCs w:val="21"/>
              </w:rPr>
              <w:t>做出了重要贡献。</w:t>
            </w:r>
          </w:p>
        </w:tc>
      </w:tr>
    </w:tbl>
    <w:p w14:paraId="046C8D87" w14:textId="77777777" w:rsidR="00EE2BF5" w:rsidRDefault="00EE2BF5">
      <w:pPr>
        <w:pStyle w:val="a3"/>
        <w:ind w:firstLineChars="0" w:firstLine="0"/>
        <w:rPr>
          <w:rFonts w:ascii="Times New Roman"/>
          <w:b/>
        </w:rPr>
        <w:sectPr w:rsidR="00EE2BF5" w:rsidSect="00EE2BF5">
          <w:pgSz w:w="11906" w:h="16838"/>
          <w:pgMar w:top="1440" w:right="1797" w:bottom="1440" w:left="1797" w:header="851" w:footer="992" w:gutter="0"/>
          <w:cols w:space="425"/>
          <w:docGrid w:type="linesAndChars" w:linePitch="312"/>
        </w:sectPr>
      </w:pPr>
    </w:p>
    <w:p w14:paraId="02FDA0C2" w14:textId="0199CD7B" w:rsidR="007B58DC" w:rsidRDefault="00EE2BF5">
      <w:pPr>
        <w:pStyle w:val="a3"/>
        <w:ind w:firstLineChars="0" w:firstLine="0"/>
        <w:rPr>
          <w:b/>
        </w:rPr>
      </w:pPr>
      <w:r>
        <w:rPr>
          <w:rFonts w:ascii="Times New Roman" w:hint="eastAsia"/>
          <w:b/>
        </w:rPr>
        <w:lastRenderedPageBreak/>
        <w:t>八</w:t>
      </w:r>
      <w:r w:rsidR="005B444B">
        <w:rPr>
          <w:rFonts w:ascii="Times New Roman" w:hint="eastAsia"/>
          <w:b/>
        </w:rPr>
        <w:t>、</w:t>
      </w:r>
      <w:r w:rsidR="005B444B">
        <w:rPr>
          <w:rFonts w:hint="eastAsia"/>
          <w:b/>
        </w:rPr>
        <w:t>完成人合作关系情况</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134"/>
        <w:gridCol w:w="1275"/>
        <w:gridCol w:w="993"/>
        <w:gridCol w:w="992"/>
        <w:gridCol w:w="2410"/>
        <w:gridCol w:w="1701"/>
      </w:tblGrid>
      <w:tr w:rsidR="00EA7A58" w:rsidRPr="00A92CD0" w14:paraId="2773B592" w14:textId="77777777" w:rsidTr="00651C84">
        <w:trPr>
          <w:trHeight w:val="578"/>
        </w:trPr>
        <w:tc>
          <w:tcPr>
            <w:tcW w:w="9215" w:type="dxa"/>
            <w:gridSpan w:val="7"/>
            <w:vAlign w:val="center"/>
          </w:tcPr>
          <w:p w14:paraId="570CF72F" w14:textId="0D267FE1" w:rsidR="00EA7A58" w:rsidRPr="00A92CD0" w:rsidRDefault="00EA7A58" w:rsidP="00651C84">
            <w:pPr>
              <w:pStyle w:val="a3"/>
              <w:adjustRightInd w:val="0"/>
              <w:snapToGrid w:val="0"/>
              <w:spacing w:line="240" w:lineRule="auto"/>
              <w:ind w:firstLineChars="0" w:firstLine="0"/>
              <w:jc w:val="center"/>
              <w:rPr>
                <w:rFonts w:ascii="Times New Roman"/>
                <w:b/>
                <w:sz w:val="21"/>
                <w:szCs w:val="21"/>
              </w:rPr>
            </w:pPr>
            <w:r w:rsidRPr="00A92CD0">
              <w:rPr>
                <w:rFonts w:ascii="Times New Roman"/>
                <w:b/>
                <w:sz w:val="21"/>
                <w:szCs w:val="21"/>
              </w:rPr>
              <w:t>完成人合作关系情况汇总表</w:t>
            </w:r>
          </w:p>
        </w:tc>
      </w:tr>
      <w:tr w:rsidR="00EA7A58" w:rsidRPr="00A92CD0" w14:paraId="0A5A27CD" w14:textId="77777777" w:rsidTr="00A4579D">
        <w:trPr>
          <w:trHeight w:val="544"/>
        </w:trPr>
        <w:tc>
          <w:tcPr>
            <w:tcW w:w="710" w:type="dxa"/>
            <w:vAlign w:val="center"/>
          </w:tcPr>
          <w:p w14:paraId="1D09774F" w14:textId="77777777" w:rsidR="00EA7A58" w:rsidRPr="00A92CD0" w:rsidRDefault="00EA7A58" w:rsidP="00A4579D">
            <w:pPr>
              <w:pStyle w:val="a3"/>
              <w:adjustRightInd w:val="0"/>
              <w:snapToGrid w:val="0"/>
              <w:ind w:firstLineChars="0" w:firstLine="0"/>
              <w:jc w:val="center"/>
              <w:rPr>
                <w:rFonts w:ascii="Times New Roman"/>
                <w:b/>
                <w:sz w:val="21"/>
                <w:szCs w:val="21"/>
              </w:rPr>
            </w:pPr>
            <w:r w:rsidRPr="00A92CD0">
              <w:rPr>
                <w:rFonts w:ascii="Times New Roman"/>
                <w:b/>
                <w:sz w:val="21"/>
                <w:szCs w:val="21"/>
              </w:rPr>
              <w:t>序号</w:t>
            </w:r>
          </w:p>
        </w:tc>
        <w:tc>
          <w:tcPr>
            <w:tcW w:w="1134" w:type="dxa"/>
            <w:vAlign w:val="center"/>
          </w:tcPr>
          <w:p w14:paraId="0F32E04D" w14:textId="77777777" w:rsidR="00EA7A58" w:rsidRPr="00A92CD0" w:rsidRDefault="00EA7A58" w:rsidP="00A4579D">
            <w:pPr>
              <w:pStyle w:val="a3"/>
              <w:adjustRightInd w:val="0"/>
              <w:snapToGrid w:val="0"/>
              <w:ind w:firstLineChars="0" w:firstLine="0"/>
              <w:jc w:val="center"/>
              <w:rPr>
                <w:rFonts w:ascii="Times New Roman"/>
                <w:b/>
                <w:sz w:val="21"/>
                <w:szCs w:val="21"/>
              </w:rPr>
            </w:pPr>
            <w:r w:rsidRPr="00A92CD0">
              <w:rPr>
                <w:rFonts w:ascii="Times New Roman"/>
                <w:b/>
                <w:sz w:val="21"/>
                <w:szCs w:val="21"/>
              </w:rPr>
              <w:t>合作方式</w:t>
            </w:r>
          </w:p>
        </w:tc>
        <w:tc>
          <w:tcPr>
            <w:tcW w:w="1275" w:type="dxa"/>
            <w:vAlign w:val="center"/>
          </w:tcPr>
          <w:p w14:paraId="2DD3B234" w14:textId="77777777" w:rsidR="00EA7A58" w:rsidRPr="00A92CD0" w:rsidRDefault="00EA7A58" w:rsidP="00A4579D">
            <w:pPr>
              <w:pStyle w:val="a3"/>
              <w:adjustRightInd w:val="0"/>
              <w:snapToGrid w:val="0"/>
              <w:ind w:firstLineChars="0" w:firstLine="0"/>
              <w:jc w:val="center"/>
              <w:rPr>
                <w:rFonts w:ascii="Times New Roman"/>
                <w:b/>
                <w:sz w:val="21"/>
                <w:szCs w:val="21"/>
              </w:rPr>
            </w:pPr>
            <w:r w:rsidRPr="00A92CD0">
              <w:rPr>
                <w:rFonts w:ascii="Times New Roman"/>
                <w:b/>
                <w:sz w:val="21"/>
                <w:szCs w:val="21"/>
              </w:rPr>
              <w:t>合作者</w:t>
            </w:r>
            <w:r w:rsidRPr="00A92CD0">
              <w:rPr>
                <w:rFonts w:ascii="Times New Roman"/>
                <w:b/>
                <w:sz w:val="21"/>
                <w:szCs w:val="21"/>
              </w:rPr>
              <w:t>/</w:t>
            </w:r>
            <w:r w:rsidRPr="00A92CD0">
              <w:rPr>
                <w:rFonts w:ascii="Times New Roman"/>
                <w:b/>
                <w:sz w:val="21"/>
                <w:szCs w:val="21"/>
              </w:rPr>
              <w:t>项目排名</w:t>
            </w:r>
          </w:p>
        </w:tc>
        <w:tc>
          <w:tcPr>
            <w:tcW w:w="993" w:type="dxa"/>
            <w:vAlign w:val="center"/>
          </w:tcPr>
          <w:p w14:paraId="2D6852A1" w14:textId="164FC836" w:rsidR="00EA7A58" w:rsidRPr="00A92CD0" w:rsidRDefault="00EA7A58" w:rsidP="00A4579D">
            <w:pPr>
              <w:pStyle w:val="a3"/>
              <w:adjustRightInd w:val="0"/>
              <w:snapToGrid w:val="0"/>
              <w:spacing w:line="240" w:lineRule="auto"/>
              <w:ind w:firstLineChars="0" w:firstLine="0"/>
              <w:jc w:val="center"/>
              <w:rPr>
                <w:rFonts w:ascii="Times New Roman"/>
                <w:b/>
                <w:sz w:val="21"/>
                <w:szCs w:val="21"/>
              </w:rPr>
            </w:pPr>
            <w:r w:rsidRPr="00A92CD0">
              <w:rPr>
                <w:rFonts w:ascii="Times New Roman"/>
                <w:b/>
                <w:sz w:val="21"/>
                <w:szCs w:val="21"/>
              </w:rPr>
              <w:t>合作起始时间</w:t>
            </w:r>
          </w:p>
        </w:tc>
        <w:tc>
          <w:tcPr>
            <w:tcW w:w="992" w:type="dxa"/>
            <w:vAlign w:val="center"/>
          </w:tcPr>
          <w:p w14:paraId="19C7FB7C" w14:textId="2A263BBD" w:rsidR="00EA7A58" w:rsidRPr="00A92CD0" w:rsidRDefault="00EA7A58" w:rsidP="00A4579D">
            <w:pPr>
              <w:pStyle w:val="a3"/>
              <w:adjustRightInd w:val="0"/>
              <w:snapToGrid w:val="0"/>
              <w:spacing w:line="240" w:lineRule="auto"/>
              <w:ind w:firstLineChars="0" w:firstLine="0"/>
              <w:jc w:val="center"/>
              <w:rPr>
                <w:rFonts w:ascii="Times New Roman"/>
                <w:b/>
                <w:sz w:val="21"/>
                <w:szCs w:val="21"/>
              </w:rPr>
            </w:pPr>
            <w:r w:rsidRPr="00A92CD0">
              <w:rPr>
                <w:rFonts w:ascii="Times New Roman"/>
                <w:b/>
                <w:sz w:val="21"/>
                <w:szCs w:val="21"/>
              </w:rPr>
              <w:t>合作完成时间</w:t>
            </w:r>
          </w:p>
        </w:tc>
        <w:tc>
          <w:tcPr>
            <w:tcW w:w="2410" w:type="dxa"/>
            <w:vAlign w:val="center"/>
          </w:tcPr>
          <w:p w14:paraId="1636A6E2" w14:textId="5B20F0F0" w:rsidR="00EA7A58" w:rsidRPr="00A92CD0" w:rsidRDefault="00EA7A58" w:rsidP="00A4579D">
            <w:pPr>
              <w:pStyle w:val="a3"/>
              <w:adjustRightInd w:val="0"/>
              <w:snapToGrid w:val="0"/>
              <w:spacing w:line="240" w:lineRule="auto"/>
              <w:ind w:firstLineChars="0" w:firstLine="0"/>
              <w:jc w:val="center"/>
              <w:rPr>
                <w:rFonts w:ascii="Times New Roman"/>
                <w:b/>
                <w:sz w:val="21"/>
                <w:szCs w:val="21"/>
              </w:rPr>
            </w:pPr>
            <w:r w:rsidRPr="00A92CD0">
              <w:rPr>
                <w:rFonts w:ascii="Times New Roman"/>
                <w:b/>
                <w:sz w:val="21"/>
                <w:szCs w:val="21"/>
              </w:rPr>
              <w:t>合作成果</w:t>
            </w:r>
          </w:p>
        </w:tc>
        <w:tc>
          <w:tcPr>
            <w:tcW w:w="1701" w:type="dxa"/>
            <w:vAlign w:val="center"/>
          </w:tcPr>
          <w:p w14:paraId="377F0C2F" w14:textId="77777777" w:rsidR="00A4579D" w:rsidRDefault="00EA7A58" w:rsidP="00A4579D">
            <w:pPr>
              <w:pStyle w:val="a3"/>
              <w:adjustRightInd w:val="0"/>
              <w:snapToGrid w:val="0"/>
              <w:spacing w:line="240" w:lineRule="auto"/>
              <w:ind w:firstLineChars="0" w:firstLine="0"/>
              <w:jc w:val="center"/>
              <w:rPr>
                <w:rFonts w:ascii="Times New Roman"/>
                <w:b/>
                <w:sz w:val="21"/>
                <w:szCs w:val="21"/>
              </w:rPr>
            </w:pPr>
            <w:r w:rsidRPr="00A92CD0">
              <w:rPr>
                <w:rFonts w:ascii="Times New Roman"/>
                <w:b/>
                <w:sz w:val="21"/>
                <w:szCs w:val="21"/>
              </w:rPr>
              <w:t>证明</w:t>
            </w:r>
          </w:p>
          <w:p w14:paraId="49ACEF03" w14:textId="10AC27C9" w:rsidR="00EA7A58" w:rsidRPr="00A92CD0" w:rsidRDefault="00EA7A58" w:rsidP="00A4579D">
            <w:pPr>
              <w:pStyle w:val="a3"/>
              <w:adjustRightInd w:val="0"/>
              <w:snapToGrid w:val="0"/>
              <w:spacing w:line="240" w:lineRule="auto"/>
              <w:ind w:firstLineChars="0" w:firstLine="0"/>
              <w:jc w:val="center"/>
              <w:rPr>
                <w:rFonts w:ascii="Times New Roman"/>
                <w:b/>
                <w:sz w:val="21"/>
                <w:szCs w:val="21"/>
              </w:rPr>
            </w:pPr>
            <w:r w:rsidRPr="00A92CD0">
              <w:rPr>
                <w:rFonts w:ascii="Times New Roman"/>
                <w:b/>
                <w:sz w:val="21"/>
                <w:szCs w:val="21"/>
              </w:rPr>
              <w:t>材料</w:t>
            </w:r>
          </w:p>
        </w:tc>
      </w:tr>
      <w:tr w:rsidR="00A92CD0" w:rsidRPr="00A92CD0" w14:paraId="619D2B01" w14:textId="77777777" w:rsidTr="00A4579D">
        <w:trPr>
          <w:trHeight w:val="347"/>
        </w:trPr>
        <w:tc>
          <w:tcPr>
            <w:tcW w:w="710" w:type="dxa"/>
            <w:vAlign w:val="center"/>
          </w:tcPr>
          <w:p w14:paraId="3FB5918E" w14:textId="77777777" w:rsidR="00A92CD0" w:rsidRPr="00A4579D" w:rsidRDefault="00A92CD0" w:rsidP="00A92CD0">
            <w:pPr>
              <w:pStyle w:val="a3"/>
              <w:adjustRightInd w:val="0"/>
              <w:snapToGrid w:val="0"/>
              <w:spacing w:line="240" w:lineRule="auto"/>
              <w:ind w:firstLineChars="0" w:firstLine="0"/>
              <w:jc w:val="center"/>
              <w:rPr>
                <w:rFonts w:ascii="Times New Roman"/>
                <w:sz w:val="21"/>
                <w:szCs w:val="21"/>
              </w:rPr>
            </w:pPr>
            <w:r w:rsidRPr="00A4579D">
              <w:rPr>
                <w:rFonts w:ascii="Times New Roman"/>
                <w:sz w:val="21"/>
                <w:szCs w:val="21"/>
              </w:rPr>
              <w:t>1</w:t>
            </w:r>
          </w:p>
        </w:tc>
        <w:tc>
          <w:tcPr>
            <w:tcW w:w="1134" w:type="dxa"/>
            <w:vAlign w:val="center"/>
          </w:tcPr>
          <w:p w14:paraId="339DC343" w14:textId="5692869A" w:rsidR="00A92CD0" w:rsidRPr="00A92CD0" w:rsidRDefault="00A92CD0" w:rsidP="00596DE2">
            <w:pPr>
              <w:pStyle w:val="a3"/>
              <w:adjustRightInd w:val="0"/>
              <w:snapToGrid w:val="0"/>
              <w:spacing w:line="240" w:lineRule="auto"/>
              <w:ind w:firstLineChars="0" w:firstLine="0"/>
              <w:jc w:val="center"/>
              <w:rPr>
                <w:rFonts w:ascii="Times New Roman"/>
                <w:b/>
                <w:sz w:val="21"/>
                <w:szCs w:val="21"/>
              </w:rPr>
            </w:pPr>
            <w:r w:rsidRPr="00A92CD0">
              <w:rPr>
                <w:rFonts w:ascii="Times New Roman"/>
                <w:sz w:val="21"/>
                <w:szCs w:val="21"/>
              </w:rPr>
              <w:t>论文合著</w:t>
            </w:r>
          </w:p>
        </w:tc>
        <w:tc>
          <w:tcPr>
            <w:tcW w:w="1275" w:type="dxa"/>
            <w:vAlign w:val="center"/>
          </w:tcPr>
          <w:p w14:paraId="4658B08A" w14:textId="6EFE9DAA" w:rsidR="00A92CD0" w:rsidRPr="00A92CD0" w:rsidRDefault="00A92CD0" w:rsidP="004842D5">
            <w:pPr>
              <w:pStyle w:val="a3"/>
              <w:adjustRightInd w:val="0"/>
              <w:snapToGrid w:val="0"/>
              <w:spacing w:line="240" w:lineRule="auto"/>
              <w:ind w:firstLineChars="0" w:firstLine="0"/>
              <w:rPr>
                <w:rFonts w:ascii="Times New Roman"/>
                <w:b/>
                <w:sz w:val="21"/>
                <w:szCs w:val="21"/>
              </w:rPr>
            </w:pPr>
            <w:r w:rsidRPr="00A92CD0">
              <w:rPr>
                <w:rFonts w:ascii="Times New Roman"/>
                <w:sz w:val="21"/>
                <w:szCs w:val="21"/>
              </w:rPr>
              <w:t>李志</w:t>
            </w:r>
            <w:r w:rsidR="004842D5">
              <w:rPr>
                <w:rFonts w:ascii="Times New Roman" w:hint="eastAsia"/>
                <w:sz w:val="21"/>
                <w:szCs w:val="21"/>
              </w:rPr>
              <w:t>/</w:t>
            </w:r>
            <w:r w:rsidRPr="00A92CD0">
              <w:rPr>
                <w:rFonts w:ascii="Times New Roman"/>
                <w:sz w:val="21"/>
                <w:szCs w:val="21"/>
              </w:rPr>
              <w:t>1</w:t>
            </w:r>
            <w:r w:rsidRPr="00A92CD0">
              <w:rPr>
                <w:rFonts w:ascii="Times New Roman"/>
                <w:sz w:val="21"/>
                <w:szCs w:val="21"/>
              </w:rPr>
              <w:t>、李京京</w:t>
            </w:r>
            <w:r w:rsidR="004842D5">
              <w:rPr>
                <w:rFonts w:ascii="Times New Roman" w:hint="eastAsia"/>
                <w:sz w:val="21"/>
                <w:szCs w:val="21"/>
              </w:rPr>
              <w:t>/</w:t>
            </w:r>
            <w:r w:rsidR="00A22528">
              <w:rPr>
                <w:rFonts w:ascii="Times New Roman" w:hint="eastAsia"/>
                <w:sz w:val="21"/>
                <w:szCs w:val="21"/>
              </w:rPr>
              <w:t>5</w:t>
            </w:r>
            <w:r w:rsidRPr="00A92CD0">
              <w:rPr>
                <w:rFonts w:ascii="Times New Roman"/>
                <w:sz w:val="21"/>
                <w:szCs w:val="21"/>
              </w:rPr>
              <w:t>、彭守璋</w:t>
            </w:r>
            <w:r w:rsidR="004842D5">
              <w:rPr>
                <w:rFonts w:ascii="Times New Roman" w:hint="eastAsia"/>
                <w:sz w:val="21"/>
                <w:szCs w:val="21"/>
              </w:rPr>
              <w:t>/</w:t>
            </w:r>
            <w:r w:rsidR="00A22528">
              <w:rPr>
                <w:rFonts w:ascii="Times New Roman" w:hint="eastAsia"/>
                <w:sz w:val="21"/>
                <w:szCs w:val="21"/>
              </w:rPr>
              <w:t>2</w:t>
            </w:r>
          </w:p>
        </w:tc>
        <w:tc>
          <w:tcPr>
            <w:tcW w:w="993" w:type="dxa"/>
            <w:vAlign w:val="center"/>
          </w:tcPr>
          <w:p w14:paraId="537977BF" w14:textId="7BDD051A" w:rsidR="00A92CD0" w:rsidRPr="00A92CD0" w:rsidRDefault="00A92CD0" w:rsidP="00A92CD0">
            <w:pPr>
              <w:pStyle w:val="a3"/>
              <w:adjustRightInd w:val="0"/>
              <w:snapToGrid w:val="0"/>
              <w:spacing w:line="240" w:lineRule="auto"/>
              <w:ind w:firstLineChars="0" w:firstLine="0"/>
              <w:jc w:val="center"/>
              <w:rPr>
                <w:rFonts w:ascii="Times New Roman"/>
                <w:b/>
                <w:sz w:val="21"/>
                <w:szCs w:val="21"/>
              </w:rPr>
            </w:pPr>
            <w:r w:rsidRPr="00A92CD0">
              <w:rPr>
                <w:rFonts w:ascii="Times New Roman"/>
                <w:sz w:val="21"/>
                <w:szCs w:val="21"/>
              </w:rPr>
              <w:t>2014.9</w:t>
            </w:r>
          </w:p>
        </w:tc>
        <w:tc>
          <w:tcPr>
            <w:tcW w:w="992" w:type="dxa"/>
            <w:vAlign w:val="center"/>
          </w:tcPr>
          <w:p w14:paraId="437DEA76" w14:textId="1B55867C" w:rsidR="00A92CD0" w:rsidRPr="00A92CD0" w:rsidRDefault="00A92CD0" w:rsidP="00A92CD0">
            <w:pPr>
              <w:pStyle w:val="a3"/>
              <w:adjustRightInd w:val="0"/>
              <w:snapToGrid w:val="0"/>
              <w:spacing w:line="240" w:lineRule="auto"/>
              <w:ind w:firstLineChars="0" w:firstLine="0"/>
              <w:jc w:val="center"/>
              <w:rPr>
                <w:rFonts w:ascii="Times New Roman"/>
                <w:b/>
                <w:sz w:val="21"/>
                <w:szCs w:val="21"/>
              </w:rPr>
            </w:pPr>
            <w:r w:rsidRPr="00A92CD0">
              <w:rPr>
                <w:rFonts w:ascii="Times New Roman"/>
                <w:sz w:val="21"/>
                <w:szCs w:val="21"/>
              </w:rPr>
              <w:t>2017.12</w:t>
            </w:r>
          </w:p>
        </w:tc>
        <w:tc>
          <w:tcPr>
            <w:tcW w:w="2410" w:type="dxa"/>
            <w:vAlign w:val="center"/>
          </w:tcPr>
          <w:p w14:paraId="75F3BD84" w14:textId="5EDEB827" w:rsidR="00A92CD0" w:rsidRPr="00A92CD0" w:rsidRDefault="00A92CD0" w:rsidP="00A92CD0">
            <w:pPr>
              <w:pStyle w:val="a3"/>
              <w:adjustRightInd w:val="0"/>
              <w:snapToGrid w:val="0"/>
              <w:spacing w:line="240" w:lineRule="auto"/>
              <w:ind w:firstLineChars="0" w:firstLine="0"/>
              <w:rPr>
                <w:rFonts w:ascii="Times New Roman"/>
                <w:b/>
                <w:sz w:val="21"/>
                <w:szCs w:val="21"/>
              </w:rPr>
            </w:pPr>
            <w:r w:rsidRPr="00A92CD0">
              <w:rPr>
                <w:rFonts w:ascii="Times New Roman"/>
                <w:sz w:val="21"/>
                <w:szCs w:val="21"/>
              </w:rPr>
              <w:t>Detecting and attributing vegetation changes on China’s Loess Plateau</w:t>
            </w:r>
          </w:p>
        </w:tc>
        <w:tc>
          <w:tcPr>
            <w:tcW w:w="1701" w:type="dxa"/>
            <w:vAlign w:val="center"/>
          </w:tcPr>
          <w:p w14:paraId="22BA56B5" w14:textId="214BA68F" w:rsidR="00A92CD0" w:rsidRPr="00A92CD0" w:rsidRDefault="00A92CD0" w:rsidP="00A92CD0">
            <w:pPr>
              <w:pStyle w:val="a3"/>
              <w:adjustRightInd w:val="0"/>
              <w:snapToGrid w:val="0"/>
              <w:spacing w:line="240" w:lineRule="auto"/>
              <w:ind w:firstLineChars="0" w:firstLine="0"/>
              <w:jc w:val="center"/>
              <w:rPr>
                <w:rFonts w:ascii="Times New Roman"/>
                <w:b/>
                <w:sz w:val="21"/>
                <w:szCs w:val="21"/>
              </w:rPr>
            </w:pPr>
            <w:r w:rsidRPr="00A92CD0">
              <w:rPr>
                <w:rFonts w:ascii="Times New Roman"/>
                <w:sz w:val="21"/>
                <w:szCs w:val="21"/>
              </w:rPr>
              <w:t>代表性论文</w:t>
            </w:r>
            <w:r w:rsidRPr="00A92CD0">
              <w:rPr>
                <w:rFonts w:ascii="Times New Roman"/>
                <w:sz w:val="21"/>
                <w:szCs w:val="21"/>
              </w:rPr>
              <w:t>1</w:t>
            </w:r>
          </w:p>
        </w:tc>
      </w:tr>
      <w:tr w:rsidR="00D23806" w:rsidRPr="00A92CD0" w14:paraId="41B429CB" w14:textId="77777777" w:rsidTr="00A4579D">
        <w:tc>
          <w:tcPr>
            <w:tcW w:w="710" w:type="dxa"/>
            <w:vAlign w:val="center"/>
          </w:tcPr>
          <w:p w14:paraId="6587A99E" w14:textId="77777777" w:rsidR="00D23806" w:rsidRPr="00A4579D" w:rsidRDefault="00D23806" w:rsidP="00D23806">
            <w:pPr>
              <w:pStyle w:val="a3"/>
              <w:spacing w:line="240" w:lineRule="auto"/>
              <w:ind w:firstLineChars="0" w:firstLine="0"/>
              <w:jc w:val="center"/>
              <w:rPr>
                <w:rFonts w:ascii="Times New Roman"/>
                <w:sz w:val="21"/>
                <w:szCs w:val="21"/>
              </w:rPr>
            </w:pPr>
            <w:r w:rsidRPr="00A4579D">
              <w:rPr>
                <w:rFonts w:ascii="Times New Roman"/>
                <w:sz w:val="21"/>
                <w:szCs w:val="21"/>
              </w:rPr>
              <w:t>2</w:t>
            </w:r>
          </w:p>
        </w:tc>
        <w:tc>
          <w:tcPr>
            <w:tcW w:w="1134" w:type="dxa"/>
            <w:vAlign w:val="center"/>
          </w:tcPr>
          <w:p w14:paraId="2082ED97" w14:textId="70B7B950" w:rsidR="00D23806" w:rsidRPr="00A92CD0" w:rsidRDefault="00D23806" w:rsidP="00D23806">
            <w:pPr>
              <w:pStyle w:val="a3"/>
              <w:spacing w:line="240" w:lineRule="auto"/>
              <w:ind w:firstLineChars="0" w:firstLine="0"/>
              <w:jc w:val="center"/>
              <w:rPr>
                <w:rFonts w:ascii="Times New Roman"/>
                <w:b/>
                <w:sz w:val="21"/>
                <w:szCs w:val="21"/>
              </w:rPr>
            </w:pPr>
            <w:r w:rsidRPr="00A92CD0">
              <w:rPr>
                <w:rFonts w:ascii="Times New Roman"/>
                <w:sz w:val="21"/>
                <w:szCs w:val="21"/>
              </w:rPr>
              <w:t>论文合著</w:t>
            </w:r>
          </w:p>
        </w:tc>
        <w:tc>
          <w:tcPr>
            <w:tcW w:w="1275" w:type="dxa"/>
            <w:vAlign w:val="center"/>
          </w:tcPr>
          <w:p w14:paraId="59E16F81" w14:textId="534D26E0" w:rsidR="00D23806" w:rsidRPr="00A92CD0" w:rsidRDefault="00D23806" w:rsidP="00D23806">
            <w:pPr>
              <w:pStyle w:val="a3"/>
              <w:spacing w:line="240" w:lineRule="auto"/>
              <w:ind w:firstLineChars="0" w:firstLine="0"/>
              <w:rPr>
                <w:rFonts w:ascii="Times New Roman"/>
                <w:b/>
                <w:sz w:val="21"/>
                <w:szCs w:val="21"/>
              </w:rPr>
            </w:pPr>
            <w:r w:rsidRPr="00A92CD0">
              <w:rPr>
                <w:rFonts w:ascii="Times New Roman"/>
                <w:sz w:val="21"/>
                <w:szCs w:val="21"/>
              </w:rPr>
              <w:t>李志</w:t>
            </w:r>
            <w:r>
              <w:rPr>
                <w:rFonts w:ascii="Times New Roman" w:hint="eastAsia"/>
                <w:sz w:val="21"/>
                <w:szCs w:val="21"/>
              </w:rPr>
              <w:t>/</w:t>
            </w:r>
            <w:r w:rsidRPr="00A92CD0">
              <w:rPr>
                <w:rFonts w:ascii="Times New Roman"/>
                <w:sz w:val="21"/>
                <w:szCs w:val="21"/>
              </w:rPr>
              <w:t>1</w:t>
            </w:r>
            <w:r w:rsidRPr="00A92CD0">
              <w:rPr>
                <w:rFonts w:ascii="Times New Roman"/>
                <w:sz w:val="21"/>
                <w:szCs w:val="21"/>
              </w:rPr>
              <w:t>、</w:t>
            </w:r>
            <w:r>
              <w:rPr>
                <w:rFonts w:ascii="Times New Roman" w:hint="eastAsia"/>
                <w:sz w:val="21"/>
                <w:szCs w:val="21"/>
              </w:rPr>
              <w:t>宁婷婷</w:t>
            </w:r>
            <w:r>
              <w:rPr>
                <w:rFonts w:ascii="Times New Roman" w:hint="eastAsia"/>
                <w:sz w:val="21"/>
                <w:szCs w:val="21"/>
              </w:rPr>
              <w:t>/3</w:t>
            </w:r>
            <w:r>
              <w:rPr>
                <w:rFonts w:ascii="Times New Roman" w:hint="eastAsia"/>
                <w:sz w:val="21"/>
                <w:szCs w:val="21"/>
              </w:rPr>
              <w:t>、</w:t>
            </w:r>
            <w:r w:rsidRPr="00A92CD0">
              <w:rPr>
                <w:rFonts w:ascii="Times New Roman"/>
                <w:sz w:val="21"/>
                <w:szCs w:val="21"/>
              </w:rPr>
              <w:t>刘文兆</w:t>
            </w:r>
            <w:r>
              <w:rPr>
                <w:rFonts w:ascii="Times New Roman" w:hint="eastAsia"/>
                <w:sz w:val="21"/>
                <w:szCs w:val="21"/>
              </w:rPr>
              <w:t>/4</w:t>
            </w:r>
          </w:p>
        </w:tc>
        <w:tc>
          <w:tcPr>
            <w:tcW w:w="993" w:type="dxa"/>
            <w:vAlign w:val="center"/>
          </w:tcPr>
          <w:p w14:paraId="387F83CD" w14:textId="51D9401B" w:rsidR="00D23806" w:rsidRPr="00A92CD0" w:rsidRDefault="00D23806" w:rsidP="00D23806">
            <w:pPr>
              <w:pStyle w:val="a3"/>
              <w:spacing w:line="240" w:lineRule="auto"/>
              <w:ind w:firstLineChars="0" w:firstLine="0"/>
              <w:jc w:val="center"/>
              <w:rPr>
                <w:rFonts w:ascii="Times New Roman"/>
                <w:b/>
                <w:sz w:val="21"/>
                <w:szCs w:val="21"/>
              </w:rPr>
            </w:pPr>
            <w:r w:rsidRPr="00A92CD0">
              <w:rPr>
                <w:rFonts w:ascii="Times New Roman"/>
                <w:sz w:val="21"/>
                <w:szCs w:val="21"/>
              </w:rPr>
              <w:t>2004.9</w:t>
            </w:r>
          </w:p>
        </w:tc>
        <w:tc>
          <w:tcPr>
            <w:tcW w:w="992" w:type="dxa"/>
            <w:vAlign w:val="center"/>
          </w:tcPr>
          <w:p w14:paraId="06E8B51C" w14:textId="167D38C2" w:rsidR="00D23806" w:rsidRPr="00A92CD0" w:rsidRDefault="00D23806" w:rsidP="00D23806">
            <w:pPr>
              <w:pStyle w:val="a3"/>
              <w:spacing w:line="240" w:lineRule="auto"/>
              <w:ind w:firstLineChars="0" w:firstLine="0"/>
              <w:jc w:val="center"/>
              <w:rPr>
                <w:rFonts w:ascii="Times New Roman"/>
                <w:b/>
                <w:sz w:val="21"/>
                <w:szCs w:val="21"/>
              </w:rPr>
            </w:pPr>
            <w:r w:rsidRPr="00A92CD0">
              <w:rPr>
                <w:rFonts w:ascii="Times New Roman"/>
                <w:sz w:val="21"/>
                <w:szCs w:val="21"/>
              </w:rPr>
              <w:t>2024.12</w:t>
            </w:r>
          </w:p>
        </w:tc>
        <w:tc>
          <w:tcPr>
            <w:tcW w:w="2410" w:type="dxa"/>
            <w:vAlign w:val="center"/>
          </w:tcPr>
          <w:p w14:paraId="0EF02472" w14:textId="252A66F7" w:rsidR="00D23806" w:rsidRPr="00A22528" w:rsidRDefault="00E36715" w:rsidP="00D23806">
            <w:pPr>
              <w:pStyle w:val="a3"/>
              <w:spacing w:line="240" w:lineRule="auto"/>
              <w:ind w:firstLineChars="0" w:firstLine="0"/>
              <w:rPr>
                <w:rFonts w:ascii="Times New Roman"/>
                <w:b/>
                <w:sz w:val="21"/>
                <w:szCs w:val="21"/>
              </w:rPr>
            </w:pPr>
            <w:r w:rsidRPr="00E36715">
              <w:rPr>
                <w:rFonts w:ascii="Times New Roman"/>
                <w:snapToGrid w:val="0"/>
                <w:sz w:val="21"/>
                <w:szCs w:val="21"/>
                <w:lang w:eastAsia="en-US"/>
              </w:rPr>
              <w:t xml:space="preserve">Interaction of vegetation, climate and topography on evapotranspiration modelling at different time scales within the </w:t>
            </w:r>
            <w:proofErr w:type="spellStart"/>
            <w:r w:rsidRPr="00E36715">
              <w:rPr>
                <w:rFonts w:ascii="Times New Roman"/>
                <w:snapToGrid w:val="0"/>
                <w:sz w:val="21"/>
                <w:szCs w:val="21"/>
                <w:lang w:eastAsia="en-US"/>
              </w:rPr>
              <w:t>Budyko</w:t>
            </w:r>
            <w:proofErr w:type="spellEnd"/>
            <w:r w:rsidRPr="00E36715">
              <w:rPr>
                <w:rFonts w:ascii="Times New Roman"/>
                <w:snapToGrid w:val="0"/>
                <w:sz w:val="21"/>
                <w:szCs w:val="21"/>
                <w:lang w:eastAsia="en-US"/>
              </w:rPr>
              <w:t xml:space="preserve"> framework</w:t>
            </w:r>
          </w:p>
        </w:tc>
        <w:tc>
          <w:tcPr>
            <w:tcW w:w="1701" w:type="dxa"/>
            <w:vAlign w:val="center"/>
          </w:tcPr>
          <w:p w14:paraId="2DB2DC24" w14:textId="0E6CEC2F" w:rsidR="00D23806" w:rsidRPr="00A92CD0" w:rsidRDefault="00D23806" w:rsidP="00D23806">
            <w:pPr>
              <w:pStyle w:val="a3"/>
              <w:spacing w:line="240" w:lineRule="auto"/>
              <w:ind w:firstLineChars="0" w:firstLine="0"/>
              <w:jc w:val="center"/>
              <w:rPr>
                <w:rFonts w:ascii="Times New Roman"/>
                <w:b/>
                <w:sz w:val="21"/>
                <w:szCs w:val="21"/>
              </w:rPr>
            </w:pPr>
            <w:r w:rsidRPr="00A92CD0">
              <w:rPr>
                <w:rFonts w:ascii="Times New Roman"/>
                <w:sz w:val="21"/>
                <w:szCs w:val="21"/>
              </w:rPr>
              <w:t>代表性论文</w:t>
            </w:r>
            <w:r>
              <w:rPr>
                <w:rFonts w:ascii="Times New Roman" w:hint="eastAsia"/>
                <w:sz w:val="21"/>
                <w:szCs w:val="21"/>
              </w:rPr>
              <w:t>2</w:t>
            </w:r>
          </w:p>
        </w:tc>
      </w:tr>
      <w:tr w:rsidR="00D23806" w:rsidRPr="00A92CD0" w14:paraId="098B15D7" w14:textId="77777777" w:rsidTr="00A4579D">
        <w:tc>
          <w:tcPr>
            <w:tcW w:w="710" w:type="dxa"/>
            <w:vAlign w:val="center"/>
          </w:tcPr>
          <w:p w14:paraId="37B42CFC" w14:textId="77777777" w:rsidR="00D23806" w:rsidRPr="00A4579D" w:rsidRDefault="00D23806" w:rsidP="00D23806">
            <w:pPr>
              <w:pStyle w:val="a3"/>
              <w:spacing w:line="240" w:lineRule="auto"/>
              <w:ind w:firstLineChars="0" w:firstLine="0"/>
              <w:jc w:val="center"/>
              <w:rPr>
                <w:rFonts w:ascii="Times New Roman"/>
                <w:sz w:val="21"/>
                <w:szCs w:val="21"/>
              </w:rPr>
            </w:pPr>
            <w:r w:rsidRPr="00A4579D">
              <w:rPr>
                <w:rFonts w:ascii="Times New Roman"/>
                <w:sz w:val="21"/>
                <w:szCs w:val="21"/>
              </w:rPr>
              <w:t>3</w:t>
            </w:r>
          </w:p>
        </w:tc>
        <w:tc>
          <w:tcPr>
            <w:tcW w:w="1134" w:type="dxa"/>
            <w:vAlign w:val="center"/>
          </w:tcPr>
          <w:p w14:paraId="162E8A07" w14:textId="1FC26859" w:rsidR="00D23806" w:rsidRPr="00A92CD0" w:rsidRDefault="00D23806" w:rsidP="00D23806">
            <w:pPr>
              <w:pStyle w:val="a3"/>
              <w:spacing w:line="240" w:lineRule="auto"/>
              <w:ind w:firstLineChars="0" w:firstLine="0"/>
              <w:jc w:val="center"/>
              <w:rPr>
                <w:rFonts w:ascii="Times New Roman"/>
                <w:b/>
                <w:sz w:val="21"/>
                <w:szCs w:val="21"/>
              </w:rPr>
            </w:pPr>
            <w:r w:rsidRPr="00A92CD0">
              <w:rPr>
                <w:rFonts w:ascii="Times New Roman"/>
                <w:sz w:val="21"/>
                <w:szCs w:val="21"/>
              </w:rPr>
              <w:t>论文合著</w:t>
            </w:r>
          </w:p>
        </w:tc>
        <w:tc>
          <w:tcPr>
            <w:tcW w:w="1275" w:type="dxa"/>
            <w:vAlign w:val="center"/>
          </w:tcPr>
          <w:p w14:paraId="1271F727" w14:textId="0029D3E9" w:rsidR="00D23806" w:rsidRPr="00A92CD0" w:rsidRDefault="00D23806" w:rsidP="00D23806">
            <w:pPr>
              <w:pStyle w:val="a3"/>
              <w:spacing w:line="240" w:lineRule="auto"/>
              <w:ind w:firstLineChars="0" w:firstLine="0"/>
              <w:rPr>
                <w:rFonts w:ascii="Times New Roman"/>
                <w:b/>
                <w:sz w:val="21"/>
                <w:szCs w:val="21"/>
              </w:rPr>
            </w:pPr>
            <w:r w:rsidRPr="00A92CD0">
              <w:rPr>
                <w:rFonts w:ascii="Times New Roman"/>
                <w:sz w:val="21"/>
                <w:szCs w:val="21"/>
              </w:rPr>
              <w:t>李志</w:t>
            </w:r>
            <w:r>
              <w:rPr>
                <w:rFonts w:ascii="Times New Roman" w:hint="eastAsia"/>
                <w:sz w:val="21"/>
                <w:szCs w:val="21"/>
              </w:rPr>
              <w:t>/</w:t>
            </w:r>
            <w:r w:rsidRPr="00A92CD0">
              <w:rPr>
                <w:rFonts w:ascii="Times New Roman"/>
                <w:sz w:val="21"/>
                <w:szCs w:val="21"/>
              </w:rPr>
              <w:t>1</w:t>
            </w:r>
            <w:r w:rsidRPr="00A92CD0">
              <w:rPr>
                <w:rFonts w:ascii="Times New Roman"/>
                <w:sz w:val="21"/>
                <w:szCs w:val="21"/>
              </w:rPr>
              <w:t>、</w:t>
            </w:r>
            <w:r>
              <w:rPr>
                <w:rFonts w:ascii="Times New Roman" w:hint="eastAsia"/>
                <w:sz w:val="21"/>
                <w:szCs w:val="21"/>
              </w:rPr>
              <w:t>刘文兆</w:t>
            </w:r>
            <w:r>
              <w:rPr>
                <w:rFonts w:ascii="Times New Roman" w:hint="eastAsia"/>
                <w:sz w:val="21"/>
                <w:szCs w:val="21"/>
              </w:rPr>
              <w:t>/4</w:t>
            </w:r>
          </w:p>
        </w:tc>
        <w:tc>
          <w:tcPr>
            <w:tcW w:w="993" w:type="dxa"/>
            <w:vAlign w:val="center"/>
          </w:tcPr>
          <w:p w14:paraId="39234705" w14:textId="5FB34040" w:rsidR="00D23806" w:rsidRPr="00A92CD0" w:rsidRDefault="00D23806" w:rsidP="00D23806">
            <w:pPr>
              <w:pStyle w:val="a3"/>
              <w:spacing w:line="240" w:lineRule="auto"/>
              <w:ind w:firstLineChars="0" w:firstLine="0"/>
              <w:jc w:val="center"/>
              <w:rPr>
                <w:rFonts w:ascii="Times New Roman"/>
                <w:b/>
                <w:sz w:val="21"/>
                <w:szCs w:val="21"/>
              </w:rPr>
            </w:pPr>
            <w:r w:rsidRPr="00A92CD0">
              <w:rPr>
                <w:rFonts w:ascii="Times New Roman"/>
                <w:sz w:val="21"/>
                <w:szCs w:val="21"/>
              </w:rPr>
              <w:t>2004.9</w:t>
            </w:r>
          </w:p>
        </w:tc>
        <w:tc>
          <w:tcPr>
            <w:tcW w:w="992" w:type="dxa"/>
            <w:vAlign w:val="center"/>
          </w:tcPr>
          <w:p w14:paraId="39D44680" w14:textId="7AB4B057" w:rsidR="00D23806" w:rsidRPr="00A92CD0" w:rsidRDefault="00D23806" w:rsidP="00D23806">
            <w:pPr>
              <w:pStyle w:val="a3"/>
              <w:spacing w:line="240" w:lineRule="auto"/>
              <w:ind w:firstLineChars="0" w:firstLine="0"/>
              <w:jc w:val="center"/>
              <w:rPr>
                <w:rFonts w:ascii="Times New Roman"/>
                <w:b/>
                <w:sz w:val="21"/>
                <w:szCs w:val="21"/>
              </w:rPr>
            </w:pPr>
            <w:r w:rsidRPr="00A92CD0">
              <w:rPr>
                <w:rFonts w:ascii="Times New Roman"/>
                <w:sz w:val="21"/>
                <w:szCs w:val="21"/>
              </w:rPr>
              <w:t>2024.12</w:t>
            </w:r>
          </w:p>
        </w:tc>
        <w:tc>
          <w:tcPr>
            <w:tcW w:w="2410" w:type="dxa"/>
            <w:vAlign w:val="center"/>
          </w:tcPr>
          <w:p w14:paraId="196858F8" w14:textId="00DDE0B6" w:rsidR="00D23806" w:rsidRPr="00A22528" w:rsidRDefault="00D23806" w:rsidP="00D23806">
            <w:pPr>
              <w:pStyle w:val="a3"/>
              <w:spacing w:line="240" w:lineRule="auto"/>
              <w:ind w:firstLineChars="0" w:firstLine="0"/>
              <w:rPr>
                <w:rFonts w:ascii="Times New Roman"/>
                <w:b/>
                <w:sz w:val="21"/>
                <w:szCs w:val="21"/>
              </w:rPr>
            </w:pPr>
            <w:r w:rsidRPr="00A22528">
              <w:rPr>
                <w:rFonts w:ascii="Times New Roman"/>
                <w:snapToGrid w:val="0"/>
                <w:sz w:val="21"/>
                <w:szCs w:val="21"/>
                <w:lang w:eastAsia="en-US"/>
              </w:rPr>
              <w:t>Impacts of land use change and climate variability on hydrology in an agricultural catchment on the Loess Plateau of China</w:t>
            </w:r>
          </w:p>
        </w:tc>
        <w:tc>
          <w:tcPr>
            <w:tcW w:w="1701" w:type="dxa"/>
            <w:vAlign w:val="center"/>
          </w:tcPr>
          <w:p w14:paraId="5329E6E1" w14:textId="3245F942" w:rsidR="00D23806" w:rsidRPr="00A92CD0" w:rsidRDefault="00D23806" w:rsidP="00D23806">
            <w:pPr>
              <w:pStyle w:val="a3"/>
              <w:spacing w:line="240" w:lineRule="auto"/>
              <w:ind w:firstLineChars="0" w:firstLine="0"/>
              <w:jc w:val="center"/>
              <w:rPr>
                <w:rFonts w:ascii="Times New Roman"/>
                <w:b/>
                <w:sz w:val="21"/>
                <w:szCs w:val="21"/>
              </w:rPr>
            </w:pPr>
            <w:r w:rsidRPr="00A92CD0">
              <w:rPr>
                <w:rFonts w:ascii="Times New Roman"/>
                <w:sz w:val="21"/>
                <w:szCs w:val="21"/>
              </w:rPr>
              <w:t>代表性论文</w:t>
            </w:r>
            <w:r>
              <w:rPr>
                <w:rFonts w:ascii="Times New Roman" w:hint="eastAsia"/>
                <w:sz w:val="21"/>
                <w:szCs w:val="21"/>
              </w:rPr>
              <w:t>3</w:t>
            </w:r>
          </w:p>
        </w:tc>
      </w:tr>
      <w:tr w:rsidR="00D23806" w:rsidRPr="00A92CD0" w14:paraId="79747D18" w14:textId="77777777" w:rsidTr="00A4579D">
        <w:tc>
          <w:tcPr>
            <w:tcW w:w="710" w:type="dxa"/>
            <w:vAlign w:val="center"/>
          </w:tcPr>
          <w:p w14:paraId="37D19340" w14:textId="77777777" w:rsidR="00D23806" w:rsidRPr="00A4579D" w:rsidRDefault="00D23806" w:rsidP="00D23806">
            <w:pPr>
              <w:pStyle w:val="a3"/>
              <w:spacing w:line="240" w:lineRule="auto"/>
              <w:ind w:firstLineChars="0" w:firstLine="0"/>
              <w:jc w:val="center"/>
              <w:rPr>
                <w:rFonts w:ascii="Times New Roman"/>
                <w:sz w:val="21"/>
                <w:szCs w:val="21"/>
              </w:rPr>
            </w:pPr>
            <w:r w:rsidRPr="00A4579D">
              <w:rPr>
                <w:rFonts w:ascii="Times New Roman"/>
                <w:sz w:val="21"/>
                <w:szCs w:val="21"/>
              </w:rPr>
              <w:t>4</w:t>
            </w:r>
          </w:p>
        </w:tc>
        <w:tc>
          <w:tcPr>
            <w:tcW w:w="1134" w:type="dxa"/>
            <w:vAlign w:val="center"/>
          </w:tcPr>
          <w:p w14:paraId="7E0AD64A" w14:textId="73254E9E" w:rsidR="00D23806" w:rsidRPr="00A92CD0" w:rsidRDefault="00D23806" w:rsidP="00D23806">
            <w:pPr>
              <w:pStyle w:val="a3"/>
              <w:spacing w:line="240" w:lineRule="auto"/>
              <w:ind w:firstLineChars="0" w:firstLine="0"/>
              <w:jc w:val="center"/>
              <w:rPr>
                <w:rFonts w:ascii="Times New Roman"/>
                <w:b/>
                <w:sz w:val="21"/>
                <w:szCs w:val="21"/>
              </w:rPr>
            </w:pPr>
            <w:r w:rsidRPr="00A92CD0">
              <w:rPr>
                <w:rFonts w:ascii="Times New Roman"/>
                <w:sz w:val="21"/>
                <w:szCs w:val="21"/>
              </w:rPr>
              <w:t>论文合著</w:t>
            </w:r>
          </w:p>
        </w:tc>
        <w:tc>
          <w:tcPr>
            <w:tcW w:w="1275" w:type="dxa"/>
            <w:vAlign w:val="center"/>
          </w:tcPr>
          <w:p w14:paraId="00CBBF23" w14:textId="2DB6766F" w:rsidR="00D23806" w:rsidRPr="00A92CD0" w:rsidRDefault="00D23806" w:rsidP="00D23806">
            <w:pPr>
              <w:pStyle w:val="a3"/>
              <w:spacing w:line="240" w:lineRule="auto"/>
              <w:ind w:firstLineChars="0" w:firstLine="0"/>
              <w:rPr>
                <w:rFonts w:ascii="Times New Roman"/>
                <w:b/>
                <w:sz w:val="21"/>
                <w:szCs w:val="21"/>
              </w:rPr>
            </w:pPr>
            <w:r w:rsidRPr="00A92CD0">
              <w:rPr>
                <w:rFonts w:ascii="Times New Roman"/>
                <w:sz w:val="21"/>
                <w:szCs w:val="21"/>
              </w:rPr>
              <w:t>李志</w:t>
            </w:r>
            <w:r>
              <w:rPr>
                <w:rFonts w:ascii="Times New Roman" w:hint="eastAsia"/>
                <w:sz w:val="21"/>
                <w:szCs w:val="21"/>
              </w:rPr>
              <w:t>/</w:t>
            </w:r>
            <w:r w:rsidRPr="00A92CD0">
              <w:rPr>
                <w:rFonts w:ascii="Times New Roman"/>
                <w:sz w:val="21"/>
                <w:szCs w:val="21"/>
              </w:rPr>
              <w:t>1</w:t>
            </w:r>
            <w:r>
              <w:rPr>
                <w:rFonts w:ascii="Times New Roman" w:hint="eastAsia"/>
                <w:sz w:val="21"/>
                <w:szCs w:val="21"/>
              </w:rPr>
              <w:t>、金继明</w:t>
            </w:r>
            <w:r>
              <w:rPr>
                <w:rFonts w:ascii="Times New Roman" w:hint="eastAsia"/>
                <w:sz w:val="21"/>
                <w:szCs w:val="21"/>
              </w:rPr>
              <w:t>/6</w:t>
            </w:r>
          </w:p>
        </w:tc>
        <w:tc>
          <w:tcPr>
            <w:tcW w:w="993" w:type="dxa"/>
            <w:vAlign w:val="center"/>
          </w:tcPr>
          <w:p w14:paraId="237044B5" w14:textId="760F661C" w:rsidR="00D23806" w:rsidRPr="00A92CD0" w:rsidRDefault="00D23806" w:rsidP="00D23806">
            <w:pPr>
              <w:pStyle w:val="a3"/>
              <w:spacing w:line="240" w:lineRule="auto"/>
              <w:ind w:firstLineChars="0" w:firstLine="0"/>
              <w:jc w:val="center"/>
              <w:rPr>
                <w:rFonts w:ascii="Times New Roman"/>
                <w:b/>
                <w:sz w:val="21"/>
                <w:szCs w:val="21"/>
              </w:rPr>
            </w:pPr>
            <w:r w:rsidRPr="00A92CD0">
              <w:rPr>
                <w:rFonts w:ascii="Times New Roman"/>
                <w:sz w:val="21"/>
                <w:szCs w:val="21"/>
              </w:rPr>
              <w:t>20</w:t>
            </w:r>
            <w:r>
              <w:rPr>
                <w:rFonts w:ascii="Times New Roman" w:hint="eastAsia"/>
                <w:sz w:val="21"/>
                <w:szCs w:val="21"/>
              </w:rPr>
              <w:t>1</w:t>
            </w:r>
            <w:r w:rsidRPr="00A92CD0">
              <w:rPr>
                <w:rFonts w:ascii="Times New Roman"/>
                <w:sz w:val="21"/>
                <w:szCs w:val="21"/>
              </w:rPr>
              <w:t>4.9</w:t>
            </w:r>
          </w:p>
        </w:tc>
        <w:tc>
          <w:tcPr>
            <w:tcW w:w="992" w:type="dxa"/>
            <w:vAlign w:val="center"/>
          </w:tcPr>
          <w:p w14:paraId="0F45E4CA" w14:textId="1068D3F7" w:rsidR="00D23806" w:rsidRPr="00A92CD0" w:rsidRDefault="00D23806" w:rsidP="00D23806">
            <w:pPr>
              <w:pStyle w:val="a3"/>
              <w:spacing w:line="240" w:lineRule="auto"/>
              <w:ind w:firstLineChars="0" w:firstLine="0"/>
              <w:jc w:val="center"/>
              <w:rPr>
                <w:rFonts w:ascii="Times New Roman"/>
                <w:b/>
                <w:sz w:val="21"/>
                <w:szCs w:val="21"/>
              </w:rPr>
            </w:pPr>
            <w:r w:rsidRPr="00A92CD0">
              <w:rPr>
                <w:rFonts w:ascii="Times New Roman"/>
                <w:sz w:val="21"/>
                <w:szCs w:val="21"/>
              </w:rPr>
              <w:t>2024.12</w:t>
            </w:r>
          </w:p>
        </w:tc>
        <w:tc>
          <w:tcPr>
            <w:tcW w:w="2410" w:type="dxa"/>
            <w:vAlign w:val="center"/>
          </w:tcPr>
          <w:p w14:paraId="2508A6ED" w14:textId="063B6119" w:rsidR="00D23806" w:rsidRPr="00A22528" w:rsidRDefault="00D23806" w:rsidP="00D23806">
            <w:pPr>
              <w:pStyle w:val="a3"/>
              <w:spacing w:line="240" w:lineRule="auto"/>
              <w:ind w:firstLineChars="0" w:firstLine="0"/>
              <w:rPr>
                <w:rFonts w:ascii="Times New Roman"/>
                <w:b/>
                <w:sz w:val="21"/>
                <w:szCs w:val="21"/>
              </w:rPr>
            </w:pPr>
            <w:r w:rsidRPr="002559C1">
              <w:rPr>
                <w:rFonts w:ascii="Times New Roman"/>
                <w:sz w:val="21"/>
                <w:szCs w:val="21"/>
              </w:rPr>
              <w:t>Evaluating climate change impacts on streamflow variability based on a multisite multivariate GCM downscaling method in the Jing River of China</w:t>
            </w:r>
          </w:p>
        </w:tc>
        <w:tc>
          <w:tcPr>
            <w:tcW w:w="1701" w:type="dxa"/>
            <w:vAlign w:val="center"/>
          </w:tcPr>
          <w:p w14:paraId="57F8A8E7" w14:textId="4BD9BDB2" w:rsidR="00D23806" w:rsidRPr="00A92CD0" w:rsidRDefault="00D23806" w:rsidP="00D23806">
            <w:pPr>
              <w:pStyle w:val="a3"/>
              <w:spacing w:line="240" w:lineRule="auto"/>
              <w:ind w:firstLineChars="0" w:firstLine="0"/>
              <w:jc w:val="center"/>
              <w:rPr>
                <w:rFonts w:ascii="Times New Roman"/>
                <w:b/>
                <w:sz w:val="21"/>
                <w:szCs w:val="21"/>
              </w:rPr>
            </w:pPr>
            <w:r w:rsidRPr="00A92CD0">
              <w:rPr>
                <w:rFonts w:ascii="Times New Roman"/>
                <w:sz w:val="21"/>
                <w:szCs w:val="21"/>
              </w:rPr>
              <w:t>代表性论文</w:t>
            </w:r>
            <w:r w:rsidRPr="00A92CD0">
              <w:rPr>
                <w:rFonts w:ascii="Times New Roman"/>
                <w:sz w:val="21"/>
                <w:szCs w:val="21"/>
              </w:rPr>
              <w:t>4</w:t>
            </w:r>
          </w:p>
        </w:tc>
      </w:tr>
      <w:tr w:rsidR="00D23806" w:rsidRPr="00A92CD0" w14:paraId="50B4AB79" w14:textId="77777777" w:rsidTr="00A4579D">
        <w:tc>
          <w:tcPr>
            <w:tcW w:w="710" w:type="dxa"/>
            <w:vAlign w:val="center"/>
          </w:tcPr>
          <w:p w14:paraId="04EFFBB5" w14:textId="77777777" w:rsidR="00D23806" w:rsidRPr="00A4579D" w:rsidRDefault="00D23806" w:rsidP="00D23806">
            <w:pPr>
              <w:pStyle w:val="a3"/>
              <w:spacing w:line="240" w:lineRule="auto"/>
              <w:ind w:firstLineChars="0" w:firstLine="0"/>
              <w:jc w:val="center"/>
              <w:rPr>
                <w:rFonts w:ascii="Times New Roman"/>
                <w:sz w:val="21"/>
                <w:szCs w:val="21"/>
              </w:rPr>
            </w:pPr>
            <w:r w:rsidRPr="00A4579D">
              <w:rPr>
                <w:rFonts w:ascii="Times New Roman"/>
                <w:sz w:val="21"/>
                <w:szCs w:val="21"/>
              </w:rPr>
              <w:t>5</w:t>
            </w:r>
          </w:p>
        </w:tc>
        <w:tc>
          <w:tcPr>
            <w:tcW w:w="1134" w:type="dxa"/>
            <w:vAlign w:val="center"/>
          </w:tcPr>
          <w:p w14:paraId="0597F725" w14:textId="13EE5C31" w:rsidR="00D23806" w:rsidRPr="00A92CD0" w:rsidRDefault="00D23806" w:rsidP="00D23806">
            <w:pPr>
              <w:pStyle w:val="a3"/>
              <w:spacing w:line="240" w:lineRule="auto"/>
              <w:ind w:firstLineChars="0" w:firstLine="0"/>
              <w:jc w:val="center"/>
              <w:rPr>
                <w:rFonts w:ascii="Times New Roman"/>
                <w:b/>
                <w:sz w:val="21"/>
                <w:szCs w:val="21"/>
              </w:rPr>
            </w:pPr>
            <w:r w:rsidRPr="00A92CD0">
              <w:rPr>
                <w:rFonts w:ascii="Times New Roman"/>
                <w:sz w:val="21"/>
                <w:szCs w:val="21"/>
              </w:rPr>
              <w:t>论文合著</w:t>
            </w:r>
          </w:p>
        </w:tc>
        <w:tc>
          <w:tcPr>
            <w:tcW w:w="1275" w:type="dxa"/>
            <w:vAlign w:val="center"/>
          </w:tcPr>
          <w:p w14:paraId="31F0F63F" w14:textId="75185058" w:rsidR="00D23806" w:rsidRPr="00A92CD0" w:rsidRDefault="00D23806" w:rsidP="00D23806">
            <w:pPr>
              <w:pStyle w:val="a3"/>
              <w:spacing w:line="240" w:lineRule="auto"/>
              <w:ind w:firstLineChars="0" w:firstLine="0"/>
              <w:rPr>
                <w:rFonts w:ascii="Times New Roman"/>
                <w:b/>
                <w:sz w:val="21"/>
                <w:szCs w:val="21"/>
              </w:rPr>
            </w:pPr>
            <w:r w:rsidRPr="00A92CD0">
              <w:rPr>
                <w:rFonts w:ascii="Times New Roman"/>
                <w:sz w:val="21"/>
                <w:szCs w:val="21"/>
              </w:rPr>
              <w:t>李志</w:t>
            </w:r>
            <w:r>
              <w:rPr>
                <w:rFonts w:ascii="Times New Roman" w:hint="eastAsia"/>
                <w:sz w:val="21"/>
                <w:szCs w:val="21"/>
              </w:rPr>
              <w:t>/</w:t>
            </w:r>
            <w:r w:rsidRPr="00A92CD0">
              <w:rPr>
                <w:rFonts w:ascii="Times New Roman"/>
                <w:sz w:val="21"/>
                <w:szCs w:val="21"/>
              </w:rPr>
              <w:t>1</w:t>
            </w:r>
            <w:r w:rsidRPr="00A92CD0">
              <w:rPr>
                <w:rFonts w:ascii="Times New Roman"/>
                <w:sz w:val="21"/>
                <w:szCs w:val="21"/>
              </w:rPr>
              <w:t>、</w:t>
            </w:r>
            <w:r>
              <w:rPr>
                <w:rFonts w:ascii="Times New Roman" w:hint="eastAsia"/>
                <w:sz w:val="21"/>
                <w:szCs w:val="21"/>
              </w:rPr>
              <w:t>彭守璋</w:t>
            </w:r>
            <w:r>
              <w:rPr>
                <w:rFonts w:ascii="Times New Roman" w:hint="eastAsia"/>
                <w:sz w:val="21"/>
                <w:szCs w:val="21"/>
              </w:rPr>
              <w:t>/2</w:t>
            </w:r>
            <w:r>
              <w:rPr>
                <w:rFonts w:ascii="Times New Roman" w:hint="eastAsia"/>
                <w:sz w:val="21"/>
                <w:szCs w:val="21"/>
              </w:rPr>
              <w:t>、刘文兆</w:t>
            </w:r>
            <w:r>
              <w:rPr>
                <w:rFonts w:ascii="Times New Roman" w:hint="eastAsia"/>
                <w:sz w:val="21"/>
                <w:szCs w:val="21"/>
              </w:rPr>
              <w:t>/4</w:t>
            </w:r>
          </w:p>
        </w:tc>
        <w:tc>
          <w:tcPr>
            <w:tcW w:w="993" w:type="dxa"/>
            <w:vAlign w:val="center"/>
          </w:tcPr>
          <w:p w14:paraId="0423A462" w14:textId="10320891" w:rsidR="00D23806" w:rsidRPr="00A92CD0" w:rsidRDefault="00D23806" w:rsidP="00D23806">
            <w:pPr>
              <w:pStyle w:val="a3"/>
              <w:spacing w:line="240" w:lineRule="auto"/>
              <w:ind w:firstLineChars="0" w:firstLine="0"/>
              <w:jc w:val="center"/>
              <w:rPr>
                <w:rFonts w:ascii="Times New Roman"/>
                <w:b/>
                <w:sz w:val="21"/>
                <w:szCs w:val="21"/>
              </w:rPr>
            </w:pPr>
            <w:r w:rsidRPr="00A92CD0">
              <w:rPr>
                <w:rFonts w:ascii="Times New Roman"/>
                <w:sz w:val="21"/>
                <w:szCs w:val="21"/>
              </w:rPr>
              <w:t>201</w:t>
            </w:r>
            <w:r>
              <w:rPr>
                <w:rFonts w:ascii="Times New Roman" w:hint="eastAsia"/>
                <w:sz w:val="21"/>
                <w:szCs w:val="21"/>
              </w:rPr>
              <w:t>5</w:t>
            </w:r>
            <w:r w:rsidRPr="00A92CD0">
              <w:rPr>
                <w:rFonts w:ascii="Times New Roman"/>
                <w:sz w:val="21"/>
                <w:szCs w:val="21"/>
              </w:rPr>
              <w:t>.</w:t>
            </w:r>
            <w:r>
              <w:rPr>
                <w:rFonts w:ascii="Times New Roman" w:hint="eastAsia"/>
                <w:sz w:val="21"/>
                <w:szCs w:val="21"/>
              </w:rPr>
              <w:t>7</w:t>
            </w:r>
          </w:p>
        </w:tc>
        <w:tc>
          <w:tcPr>
            <w:tcW w:w="992" w:type="dxa"/>
            <w:vAlign w:val="center"/>
          </w:tcPr>
          <w:p w14:paraId="10F5A142" w14:textId="4A008759" w:rsidR="00D23806" w:rsidRPr="00A92CD0" w:rsidRDefault="00D23806" w:rsidP="00D23806">
            <w:pPr>
              <w:pStyle w:val="a3"/>
              <w:spacing w:line="240" w:lineRule="auto"/>
              <w:ind w:firstLineChars="0" w:firstLine="0"/>
              <w:jc w:val="center"/>
              <w:rPr>
                <w:rFonts w:ascii="Times New Roman"/>
                <w:b/>
                <w:sz w:val="21"/>
                <w:szCs w:val="21"/>
              </w:rPr>
            </w:pPr>
            <w:r w:rsidRPr="00A92CD0">
              <w:rPr>
                <w:rFonts w:ascii="Times New Roman"/>
                <w:sz w:val="21"/>
                <w:szCs w:val="21"/>
              </w:rPr>
              <w:t>2024.12</w:t>
            </w:r>
          </w:p>
        </w:tc>
        <w:tc>
          <w:tcPr>
            <w:tcW w:w="2410" w:type="dxa"/>
            <w:vAlign w:val="center"/>
          </w:tcPr>
          <w:p w14:paraId="666600BE" w14:textId="3E89EC05" w:rsidR="00D23806" w:rsidRPr="00A22528" w:rsidRDefault="00D23806" w:rsidP="00D23806">
            <w:pPr>
              <w:pStyle w:val="a3"/>
              <w:spacing w:line="240" w:lineRule="auto"/>
              <w:ind w:firstLineChars="0" w:firstLine="0"/>
              <w:rPr>
                <w:rFonts w:ascii="Times New Roman"/>
                <w:b/>
                <w:sz w:val="21"/>
                <w:szCs w:val="21"/>
              </w:rPr>
            </w:pPr>
            <w:r w:rsidRPr="00A22528">
              <w:rPr>
                <w:rFonts w:ascii="Times New Roman"/>
                <w:sz w:val="21"/>
                <w:szCs w:val="21"/>
              </w:rPr>
              <w:t>1 km monthly temperature and precipitation dataset for China from 1901 to 2017</w:t>
            </w:r>
          </w:p>
        </w:tc>
        <w:tc>
          <w:tcPr>
            <w:tcW w:w="1701" w:type="dxa"/>
            <w:vAlign w:val="center"/>
          </w:tcPr>
          <w:p w14:paraId="72375B40" w14:textId="2A313EC4" w:rsidR="00D23806" w:rsidRPr="00A92CD0" w:rsidRDefault="00D23806" w:rsidP="00D23806">
            <w:pPr>
              <w:pStyle w:val="a3"/>
              <w:spacing w:line="240" w:lineRule="auto"/>
              <w:ind w:firstLineChars="0" w:firstLine="0"/>
              <w:jc w:val="center"/>
              <w:rPr>
                <w:rFonts w:ascii="Times New Roman"/>
                <w:b/>
                <w:sz w:val="21"/>
                <w:szCs w:val="21"/>
              </w:rPr>
            </w:pPr>
            <w:r w:rsidRPr="00A92CD0">
              <w:rPr>
                <w:rFonts w:ascii="Times New Roman"/>
                <w:sz w:val="21"/>
                <w:szCs w:val="21"/>
              </w:rPr>
              <w:t>代表性论文</w:t>
            </w:r>
            <w:r w:rsidRPr="00A92CD0">
              <w:rPr>
                <w:rFonts w:ascii="Times New Roman"/>
                <w:sz w:val="21"/>
                <w:szCs w:val="21"/>
              </w:rPr>
              <w:t>5</w:t>
            </w:r>
          </w:p>
        </w:tc>
      </w:tr>
      <w:tr w:rsidR="00D23806" w:rsidRPr="00A92CD0" w14:paraId="638E585E" w14:textId="77777777" w:rsidTr="00A4579D">
        <w:tc>
          <w:tcPr>
            <w:tcW w:w="9215" w:type="dxa"/>
            <w:gridSpan w:val="7"/>
          </w:tcPr>
          <w:p w14:paraId="78E23E12" w14:textId="77777777" w:rsidR="00D23806" w:rsidRDefault="00D23806" w:rsidP="00D23806">
            <w:pPr>
              <w:pStyle w:val="a3"/>
              <w:adjustRightInd w:val="0"/>
              <w:snapToGrid w:val="0"/>
              <w:ind w:firstLineChars="0" w:firstLine="0"/>
              <w:rPr>
                <w:rFonts w:ascii="Times New Roman"/>
                <w:b/>
                <w:sz w:val="21"/>
                <w:szCs w:val="21"/>
              </w:rPr>
            </w:pPr>
            <w:r w:rsidRPr="00A92CD0">
              <w:rPr>
                <w:rFonts w:ascii="Times New Roman"/>
                <w:b/>
                <w:sz w:val="21"/>
                <w:szCs w:val="21"/>
              </w:rPr>
              <w:t>完成人合作关系说明（限</w:t>
            </w:r>
            <w:r w:rsidRPr="00A92CD0">
              <w:rPr>
                <w:rFonts w:ascii="Times New Roman"/>
                <w:b/>
                <w:sz w:val="21"/>
                <w:szCs w:val="21"/>
              </w:rPr>
              <w:t>1000</w:t>
            </w:r>
            <w:r w:rsidRPr="00A92CD0">
              <w:rPr>
                <w:rFonts w:ascii="Times New Roman"/>
                <w:b/>
                <w:sz w:val="21"/>
                <w:szCs w:val="21"/>
              </w:rPr>
              <w:t>字）</w:t>
            </w:r>
          </w:p>
          <w:p w14:paraId="45C6A139" w14:textId="2B8AF23F" w:rsidR="00D23806" w:rsidRDefault="00D23806" w:rsidP="00D23806">
            <w:pPr>
              <w:pStyle w:val="a3"/>
              <w:adjustRightInd w:val="0"/>
              <w:snapToGrid w:val="0"/>
              <w:ind w:firstLine="420"/>
              <w:rPr>
                <w:rFonts w:ascii="Times New Roman"/>
                <w:bCs/>
                <w:sz w:val="21"/>
                <w:szCs w:val="21"/>
              </w:rPr>
            </w:pPr>
            <w:r>
              <w:rPr>
                <w:rFonts w:ascii="Times New Roman" w:hint="eastAsia"/>
                <w:bCs/>
                <w:sz w:val="21"/>
                <w:szCs w:val="21"/>
              </w:rPr>
              <w:t>第一完成人，李志教授，负责项目总体设计、方案制定和组织实施，与其他五名完成人协作分工，共同完成项目，合作发表了</w:t>
            </w:r>
            <w:r>
              <w:rPr>
                <w:rFonts w:ascii="Times New Roman" w:hint="eastAsia"/>
                <w:bCs/>
                <w:sz w:val="21"/>
                <w:szCs w:val="21"/>
              </w:rPr>
              <w:t>5</w:t>
            </w:r>
            <w:r>
              <w:rPr>
                <w:rFonts w:ascii="Times New Roman" w:hint="eastAsia"/>
                <w:bCs/>
                <w:sz w:val="21"/>
                <w:szCs w:val="21"/>
              </w:rPr>
              <w:t>篇代表性论文。</w:t>
            </w:r>
          </w:p>
          <w:p w14:paraId="7ECC34AA" w14:textId="61A109B1" w:rsidR="00D23806" w:rsidRDefault="00D23806" w:rsidP="00D23806">
            <w:pPr>
              <w:pStyle w:val="a3"/>
              <w:adjustRightInd w:val="0"/>
              <w:snapToGrid w:val="0"/>
              <w:ind w:firstLine="420"/>
              <w:rPr>
                <w:rFonts w:ascii="Times New Roman"/>
                <w:bCs/>
                <w:sz w:val="21"/>
                <w:szCs w:val="21"/>
              </w:rPr>
            </w:pPr>
            <w:r>
              <w:rPr>
                <w:rFonts w:ascii="Times New Roman" w:hint="eastAsia"/>
                <w:bCs/>
                <w:sz w:val="21"/>
                <w:szCs w:val="21"/>
              </w:rPr>
              <w:t>第二完成人，彭守璋研究员，</w:t>
            </w:r>
            <w:r>
              <w:rPr>
                <w:rFonts w:ascii="Times New Roman" w:hint="eastAsia"/>
                <w:bCs/>
                <w:sz w:val="21"/>
                <w:szCs w:val="21"/>
              </w:rPr>
              <w:t>2015</w:t>
            </w:r>
            <w:r>
              <w:rPr>
                <w:rFonts w:ascii="Times New Roman" w:hint="eastAsia"/>
                <w:bCs/>
                <w:sz w:val="21"/>
                <w:szCs w:val="21"/>
              </w:rPr>
              <w:t>年进入西北农林科技大学工作后，与第一完成人开展合作研究，共同完成了植被变化归因和气候变化情景数据生成等工作，合作发表代表性论文</w:t>
            </w:r>
            <w:r>
              <w:rPr>
                <w:rFonts w:ascii="Times New Roman" w:hint="eastAsia"/>
                <w:bCs/>
                <w:sz w:val="21"/>
                <w:szCs w:val="21"/>
              </w:rPr>
              <w:t>1</w:t>
            </w:r>
            <w:r>
              <w:rPr>
                <w:rFonts w:ascii="Times New Roman" w:hint="eastAsia"/>
                <w:bCs/>
                <w:sz w:val="21"/>
                <w:szCs w:val="21"/>
              </w:rPr>
              <w:t>和</w:t>
            </w:r>
            <w:r>
              <w:rPr>
                <w:rFonts w:ascii="Times New Roman" w:hint="eastAsia"/>
                <w:bCs/>
                <w:sz w:val="21"/>
                <w:szCs w:val="21"/>
              </w:rPr>
              <w:t>5</w:t>
            </w:r>
            <w:r>
              <w:rPr>
                <w:rFonts w:ascii="Times New Roman" w:hint="eastAsia"/>
                <w:bCs/>
                <w:sz w:val="21"/>
                <w:szCs w:val="21"/>
              </w:rPr>
              <w:t>。</w:t>
            </w:r>
          </w:p>
          <w:p w14:paraId="15A239ED" w14:textId="3759FA9B" w:rsidR="00D23806" w:rsidRPr="00CC4D96" w:rsidRDefault="00D23806" w:rsidP="00D23806">
            <w:pPr>
              <w:pStyle w:val="a3"/>
              <w:adjustRightInd w:val="0"/>
              <w:snapToGrid w:val="0"/>
              <w:ind w:firstLine="420"/>
              <w:rPr>
                <w:rFonts w:ascii="Times New Roman"/>
                <w:bCs/>
                <w:sz w:val="21"/>
                <w:szCs w:val="21"/>
              </w:rPr>
            </w:pPr>
            <w:r>
              <w:rPr>
                <w:rFonts w:ascii="Times New Roman" w:hint="eastAsia"/>
                <w:bCs/>
                <w:sz w:val="21"/>
                <w:szCs w:val="21"/>
              </w:rPr>
              <w:t>第三完成人，宁婷婷副研究员，</w:t>
            </w:r>
            <w:r w:rsidRPr="00CC4D96">
              <w:rPr>
                <w:rFonts w:ascii="Times New Roman" w:hint="eastAsia"/>
                <w:bCs/>
                <w:sz w:val="21"/>
                <w:szCs w:val="21"/>
              </w:rPr>
              <w:t>2014-2017</w:t>
            </w:r>
            <w:r w:rsidRPr="00CC4D96">
              <w:rPr>
                <w:rFonts w:ascii="Times New Roman" w:hint="eastAsia"/>
                <w:bCs/>
                <w:sz w:val="21"/>
                <w:szCs w:val="21"/>
              </w:rPr>
              <w:t>年</w:t>
            </w:r>
            <w:r>
              <w:rPr>
                <w:rFonts w:ascii="Times New Roman" w:hint="eastAsia"/>
                <w:bCs/>
                <w:sz w:val="21"/>
                <w:szCs w:val="21"/>
              </w:rPr>
              <w:t>在中科院水利部水土保持研究所攻读博士，</w:t>
            </w:r>
            <w:r w:rsidRPr="00CC4D96">
              <w:rPr>
                <w:rFonts w:ascii="Times New Roman" w:hint="eastAsia"/>
                <w:bCs/>
                <w:sz w:val="21"/>
                <w:szCs w:val="21"/>
              </w:rPr>
              <w:t>开展气候和植被变化对流域水平衡方面的研究</w:t>
            </w:r>
            <w:r>
              <w:rPr>
                <w:rFonts w:ascii="Times New Roman" w:hint="eastAsia"/>
                <w:bCs/>
                <w:sz w:val="21"/>
                <w:szCs w:val="21"/>
              </w:rPr>
              <w:t>，导师为第四完成人刘文兆研究员，期间第一完成人参与指导。</w:t>
            </w:r>
            <w:r w:rsidRPr="00CC4D96">
              <w:rPr>
                <w:rFonts w:ascii="Times New Roman" w:hint="eastAsia"/>
                <w:bCs/>
                <w:sz w:val="21"/>
                <w:szCs w:val="21"/>
              </w:rPr>
              <w:t>2017</w:t>
            </w:r>
            <w:r w:rsidRPr="00CC4D96">
              <w:rPr>
                <w:rFonts w:ascii="Times New Roman" w:hint="eastAsia"/>
                <w:bCs/>
                <w:sz w:val="21"/>
                <w:szCs w:val="21"/>
              </w:rPr>
              <w:t>年，</w:t>
            </w:r>
            <w:r>
              <w:rPr>
                <w:rFonts w:ascii="Times New Roman" w:hint="eastAsia"/>
                <w:bCs/>
                <w:sz w:val="21"/>
                <w:szCs w:val="21"/>
              </w:rPr>
              <w:t>进入</w:t>
            </w:r>
            <w:r w:rsidRPr="00CC4D96">
              <w:rPr>
                <w:rFonts w:ascii="Times New Roman" w:hint="eastAsia"/>
                <w:bCs/>
                <w:sz w:val="21"/>
                <w:szCs w:val="21"/>
              </w:rPr>
              <w:t>中科院西北生态环境资源研究院工作</w:t>
            </w:r>
            <w:r>
              <w:rPr>
                <w:rFonts w:ascii="Times New Roman" w:hint="eastAsia"/>
                <w:bCs/>
                <w:sz w:val="21"/>
                <w:szCs w:val="21"/>
              </w:rPr>
              <w:t>后</w:t>
            </w:r>
            <w:r w:rsidRPr="00CC4D96">
              <w:rPr>
                <w:rFonts w:ascii="Times New Roman" w:hint="eastAsia"/>
                <w:bCs/>
                <w:sz w:val="21"/>
                <w:szCs w:val="21"/>
              </w:rPr>
              <w:t>，继续与</w:t>
            </w:r>
            <w:r>
              <w:rPr>
                <w:rFonts w:ascii="Times New Roman" w:hint="eastAsia"/>
                <w:bCs/>
                <w:sz w:val="21"/>
                <w:szCs w:val="21"/>
              </w:rPr>
              <w:t>第一和第四完成人开展</w:t>
            </w:r>
            <w:r w:rsidRPr="00CC4D96">
              <w:rPr>
                <w:rFonts w:ascii="Times New Roman" w:hint="eastAsia"/>
                <w:bCs/>
                <w:sz w:val="21"/>
                <w:szCs w:val="21"/>
              </w:rPr>
              <w:t>合作研究。三者</w:t>
            </w:r>
            <w:r>
              <w:rPr>
                <w:rFonts w:ascii="Times New Roman" w:hint="eastAsia"/>
                <w:bCs/>
                <w:sz w:val="21"/>
                <w:szCs w:val="21"/>
              </w:rPr>
              <w:t>合作发表了</w:t>
            </w:r>
            <w:r w:rsidRPr="00CC4D96">
              <w:rPr>
                <w:rFonts w:ascii="Times New Roman" w:hint="eastAsia"/>
                <w:bCs/>
                <w:sz w:val="21"/>
                <w:szCs w:val="21"/>
              </w:rPr>
              <w:t>代表性论文</w:t>
            </w:r>
            <w:r>
              <w:rPr>
                <w:rFonts w:ascii="Times New Roman" w:hint="eastAsia"/>
                <w:bCs/>
                <w:sz w:val="21"/>
                <w:szCs w:val="21"/>
              </w:rPr>
              <w:t>2</w:t>
            </w:r>
            <w:r w:rsidRPr="00CC4D96">
              <w:rPr>
                <w:rFonts w:ascii="Times New Roman" w:hint="eastAsia"/>
                <w:bCs/>
                <w:sz w:val="21"/>
                <w:szCs w:val="21"/>
              </w:rPr>
              <w:t>。</w:t>
            </w:r>
          </w:p>
          <w:p w14:paraId="14A163D3" w14:textId="206A650D" w:rsidR="00D23806" w:rsidRPr="00CC4D96" w:rsidRDefault="00D23806" w:rsidP="00D23806">
            <w:pPr>
              <w:pStyle w:val="a3"/>
              <w:adjustRightInd w:val="0"/>
              <w:snapToGrid w:val="0"/>
              <w:ind w:firstLine="420"/>
              <w:rPr>
                <w:rFonts w:ascii="Times New Roman"/>
                <w:bCs/>
                <w:sz w:val="21"/>
                <w:szCs w:val="21"/>
              </w:rPr>
            </w:pPr>
            <w:r>
              <w:rPr>
                <w:rFonts w:ascii="Times New Roman" w:hint="eastAsia"/>
                <w:bCs/>
                <w:sz w:val="21"/>
                <w:szCs w:val="21"/>
              </w:rPr>
              <w:lastRenderedPageBreak/>
              <w:t>第四完成人，刘文兆研究员，是第一完成人的博士生导师，</w:t>
            </w:r>
            <w:r>
              <w:rPr>
                <w:rFonts w:ascii="Times New Roman" w:hint="eastAsia"/>
                <w:bCs/>
                <w:sz w:val="21"/>
                <w:szCs w:val="21"/>
              </w:rPr>
              <w:t>2004-2007</w:t>
            </w:r>
            <w:r>
              <w:rPr>
                <w:rFonts w:ascii="Times New Roman" w:hint="eastAsia"/>
                <w:bCs/>
                <w:sz w:val="21"/>
                <w:szCs w:val="21"/>
              </w:rPr>
              <w:t>年指导第一完成人开展</w:t>
            </w:r>
            <w:r w:rsidRPr="00CC4D96">
              <w:rPr>
                <w:rFonts w:ascii="Times New Roman" w:hint="eastAsia"/>
                <w:bCs/>
                <w:sz w:val="21"/>
                <w:szCs w:val="21"/>
              </w:rPr>
              <w:t>气候变化水文效应评估方面的研究</w:t>
            </w:r>
            <w:r>
              <w:rPr>
                <w:rFonts w:ascii="Times New Roman" w:hint="eastAsia"/>
                <w:bCs/>
                <w:sz w:val="21"/>
                <w:szCs w:val="21"/>
              </w:rPr>
              <w:t>，并在第一完成人于</w:t>
            </w:r>
            <w:r w:rsidRPr="00CC4D96">
              <w:rPr>
                <w:rFonts w:ascii="Times New Roman" w:hint="eastAsia"/>
                <w:bCs/>
                <w:sz w:val="21"/>
                <w:szCs w:val="21"/>
              </w:rPr>
              <w:t>2007</w:t>
            </w:r>
            <w:r w:rsidRPr="00CC4D96">
              <w:rPr>
                <w:rFonts w:ascii="Times New Roman" w:hint="eastAsia"/>
                <w:bCs/>
                <w:sz w:val="21"/>
                <w:szCs w:val="21"/>
              </w:rPr>
              <w:t>年</w:t>
            </w:r>
            <w:r>
              <w:rPr>
                <w:rFonts w:ascii="Times New Roman" w:hint="eastAsia"/>
                <w:bCs/>
                <w:sz w:val="21"/>
                <w:szCs w:val="21"/>
              </w:rPr>
              <w:t>就职</w:t>
            </w:r>
            <w:r w:rsidRPr="00CC4D96">
              <w:rPr>
                <w:rFonts w:ascii="Times New Roman" w:hint="eastAsia"/>
                <w:bCs/>
                <w:sz w:val="21"/>
                <w:szCs w:val="21"/>
              </w:rPr>
              <w:t>西北农林科技大学后，继续</w:t>
            </w:r>
            <w:r>
              <w:rPr>
                <w:rFonts w:ascii="Times New Roman" w:hint="eastAsia"/>
                <w:bCs/>
                <w:sz w:val="21"/>
                <w:szCs w:val="21"/>
              </w:rPr>
              <w:t>与第一完成人开展</w:t>
            </w:r>
            <w:r w:rsidRPr="00CC4D96">
              <w:rPr>
                <w:rFonts w:ascii="Times New Roman" w:hint="eastAsia"/>
                <w:bCs/>
                <w:sz w:val="21"/>
                <w:szCs w:val="21"/>
              </w:rPr>
              <w:t>多站点多变量的气候模式降尺度方法开发。二者</w:t>
            </w:r>
            <w:r>
              <w:rPr>
                <w:rFonts w:ascii="Times New Roman" w:hint="eastAsia"/>
                <w:bCs/>
                <w:sz w:val="21"/>
                <w:szCs w:val="21"/>
              </w:rPr>
              <w:t>合作发表了</w:t>
            </w:r>
            <w:r w:rsidRPr="00CC4D96">
              <w:rPr>
                <w:rFonts w:ascii="Times New Roman" w:hint="eastAsia"/>
                <w:bCs/>
                <w:sz w:val="21"/>
                <w:szCs w:val="21"/>
              </w:rPr>
              <w:t>代表性论文</w:t>
            </w:r>
            <w:r>
              <w:rPr>
                <w:rFonts w:ascii="Times New Roman" w:hint="eastAsia"/>
                <w:bCs/>
                <w:sz w:val="21"/>
                <w:szCs w:val="21"/>
              </w:rPr>
              <w:t>2</w:t>
            </w:r>
            <w:r>
              <w:rPr>
                <w:rFonts w:ascii="Times New Roman" w:hint="eastAsia"/>
                <w:bCs/>
                <w:sz w:val="21"/>
                <w:szCs w:val="21"/>
              </w:rPr>
              <w:t>和</w:t>
            </w:r>
            <w:r>
              <w:rPr>
                <w:rFonts w:ascii="Times New Roman" w:hint="eastAsia"/>
                <w:bCs/>
                <w:sz w:val="21"/>
                <w:szCs w:val="21"/>
              </w:rPr>
              <w:t>3</w:t>
            </w:r>
            <w:r w:rsidRPr="00CC4D96">
              <w:rPr>
                <w:rFonts w:ascii="Times New Roman" w:hint="eastAsia"/>
                <w:bCs/>
                <w:sz w:val="21"/>
                <w:szCs w:val="21"/>
              </w:rPr>
              <w:t>。</w:t>
            </w:r>
          </w:p>
          <w:p w14:paraId="25E7C98C" w14:textId="5EF06F3A" w:rsidR="00D23806" w:rsidRDefault="00D23806" w:rsidP="00D23806">
            <w:pPr>
              <w:pStyle w:val="a3"/>
              <w:adjustRightInd w:val="0"/>
              <w:snapToGrid w:val="0"/>
              <w:ind w:firstLine="420"/>
              <w:rPr>
                <w:rFonts w:ascii="Times New Roman"/>
                <w:bCs/>
                <w:sz w:val="21"/>
                <w:szCs w:val="21"/>
              </w:rPr>
            </w:pPr>
            <w:r>
              <w:rPr>
                <w:rFonts w:ascii="Times New Roman" w:hint="eastAsia"/>
                <w:bCs/>
                <w:sz w:val="21"/>
                <w:szCs w:val="21"/>
              </w:rPr>
              <w:t>第五完成人，李京京，</w:t>
            </w:r>
            <w:r w:rsidRPr="000533E8">
              <w:rPr>
                <w:rFonts w:ascii="Times New Roman" w:hint="eastAsia"/>
                <w:bCs/>
                <w:sz w:val="21"/>
                <w:szCs w:val="21"/>
              </w:rPr>
              <w:t>2014-2017</w:t>
            </w:r>
            <w:r w:rsidRPr="000533E8">
              <w:rPr>
                <w:rFonts w:ascii="Times New Roman" w:hint="eastAsia"/>
                <w:bCs/>
                <w:sz w:val="21"/>
                <w:szCs w:val="21"/>
              </w:rPr>
              <w:t>年在</w:t>
            </w:r>
            <w:r>
              <w:rPr>
                <w:rFonts w:ascii="Times New Roman" w:hint="eastAsia"/>
                <w:bCs/>
                <w:sz w:val="21"/>
                <w:szCs w:val="21"/>
              </w:rPr>
              <w:t>第一完成人</w:t>
            </w:r>
            <w:r w:rsidRPr="000533E8">
              <w:rPr>
                <w:rFonts w:ascii="Times New Roman" w:hint="eastAsia"/>
                <w:bCs/>
                <w:sz w:val="21"/>
                <w:szCs w:val="21"/>
              </w:rPr>
              <w:t>指导下攻读硕士研究生，就黄土高原植被变化特征与归因进行，期间与</w:t>
            </w:r>
            <w:r>
              <w:rPr>
                <w:rFonts w:ascii="Times New Roman" w:hint="eastAsia"/>
                <w:bCs/>
                <w:sz w:val="21"/>
                <w:szCs w:val="21"/>
              </w:rPr>
              <w:t>第二完成人</w:t>
            </w:r>
            <w:r w:rsidRPr="000533E8">
              <w:rPr>
                <w:rFonts w:ascii="Times New Roman" w:hint="eastAsia"/>
                <w:bCs/>
                <w:sz w:val="21"/>
                <w:szCs w:val="21"/>
              </w:rPr>
              <w:t>合作</w:t>
            </w:r>
            <w:r>
              <w:rPr>
                <w:rFonts w:ascii="Times New Roman" w:hint="eastAsia"/>
                <w:bCs/>
                <w:sz w:val="21"/>
                <w:szCs w:val="21"/>
              </w:rPr>
              <w:t>植被变化</w:t>
            </w:r>
            <w:r w:rsidRPr="000533E8">
              <w:rPr>
                <w:rFonts w:ascii="Times New Roman" w:hint="eastAsia"/>
                <w:bCs/>
                <w:sz w:val="21"/>
                <w:szCs w:val="21"/>
              </w:rPr>
              <w:t>归因方法的开发，</w:t>
            </w:r>
            <w:r>
              <w:rPr>
                <w:rFonts w:ascii="Times New Roman" w:hint="eastAsia"/>
                <w:bCs/>
                <w:sz w:val="21"/>
                <w:szCs w:val="21"/>
              </w:rPr>
              <w:t>合作发表了</w:t>
            </w:r>
            <w:r w:rsidRPr="000533E8">
              <w:rPr>
                <w:rFonts w:ascii="Times New Roman" w:hint="eastAsia"/>
                <w:bCs/>
                <w:sz w:val="21"/>
                <w:szCs w:val="21"/>
              </w:rPr>
              <w:t>代表性论文</w:t>
            </w:r>
            <w:r w:rsidRPr="000533E8">
              <w:rPr>
                <w:rFonts w:ascii="Times New Roman" w:hint="eastAsia"/>
                <w:bCs/>
                <w:sz w:val="21"/>
                <w:szCs w:val="21"/>
              </w:rPr>
              <w:t>1</w:t>
            </w:r>
            <w:r w:rsidRPr="000533E8">
              <w:rPr>
                <w:rFonts w:ascii="Times New Roman" w:hint="eastAsia"/>
                <w:bCs/>
                <w:sz w:val="21"/>
                <w:szCs w:val="21"/>
              </w:rPr>
              <w:t>。</w:t>
            </w:r>
          </w:p>
          <w:p w14:paraId="3E23194C" w14:textId="69E0F562" w:rsidR="00D23806" w:rsidRPr="007B7372" w:rsidRDefault="00D23806" w:rsidP="00D23806">
            <w:pPr>
              <w:pStyle w:val="a3"/>
              <w:adjustRightInd w:val="0"/>
              <w:snapToGrid w:val="0"/>
              <w:ind w:firstLine="420"/>
              <w:rPr>
                <w:rFonts w:ascii="Times New Roman"/>
                <w:b/>
                <w:sz w:val="21"/>
                <w:szCs w:val="21"/>
              </w:rPr>
            </w:pPr>
            <w:r>
              <w:rPr>
                <w:rFonts w:ascii="Times New Roman" w:hint="eastAsia"/>
                <w:bCs/>
                <w:sz w:val="21"/>
                <w:szCs w:val="21"/>
              </w:rPr>
              <w:t>第六完成人，金继明教授，</w:t>
            </w:r>
            <w:r w:rsidRPr="00CC4D96">
              <w:rPr>
                <w:rFonts w:ascii="Times New Roman" w:hint="eastAsia"/>
                <w:bCs/>
                <w:sz w:val="21"/>
                <w:szCs w:val="21"/>
              </w:rPr>
              <w:t>2014</w:t>
            </w:r>
            <w:r w:rsidRPr="00CC4D96">
              <w:rPr>
                <w:rFonts w:ascii="Times New Roman" w:hint="eastAsia"/>
                <w:bCs/>
                <w:sz w:val="21"/>
                <w:szCs w:val="21"/>
              </w:rPr>
              <w:t>年被聘为西北农林科技大学特聘教授</w:t>
            </w:r>
            <w:r>
              <w:rPr>
                <w:rFonts w:ascii="Times New Roman" w:hint="eastAsia"/>
                <w:bCs/>
                <w:sz w:val="21"/>
                <w:szCs w:val="21"/>
              </w:rPr>
              <w:t>，之后</w:t>
            </w:r>
            <w:r w:rsidRPr="00CC4D96">
              <w:rPr>
                <w:rFonts w:ascii="Times New Roman" w:hint="eastAsia"/>
                <w:bCs/>
                <w:sz w:val="21"/>
                <w:szCs w:val="21"/>
              </w:rPr>
              <w:t>一直与</w:t>
            </w:r>
            <w:r>
              <w:rPr>
                <w:rFonts w:ascii="Times New Roman" w:hint="eastAsia"/>
                <w:bCs/>
                <w:sz w:val="21"/>
                <w:szCs w:val="21"/>
              </w:rPr>
              <w:t>第一完成人</w:t>
            </w:r>
            <w:r w:rsidRPr="00CC4D96">
              <w:rPr>
                <w:rFonts w:ascii="Times New Roman" w:hint="eastAsia"/>
                <w:bCs/>
                <w:sz w:val="21"/>
                <w:szCs w:val="21"/>
              </w:rPr>
              <w:t>开展合作研究，二者</w:t>
            </w:r>
            <w:r>
              <w:rPr>
                <w:rFonts w:ascii="Times New Roman" w:hint="eastAsia"/>
                <w:bCs/>
                <w:sz w:val="21"/>
                <w:szCs w:val="21"/>
              </w:rPr>
              <w:t>合作发表了</w:t>
            </w:r>
            <w:r w:rsidRPr="00CC4D96">
              <w:rPr>
                <w:rFonts w:ascii="Times New Roman" w:hint="eastAsia"/>
                <w:bCs/>
                <w:sz w:val="21"/>
                <w:szCs w:val="21"/>
              </w:rPr>
              <w:t>代表性论文</w:t>
            </w:r>
            <w:r w:rsidRPr="00CC4D96">
              <w:rPr>
                <w:rFonts w:ascii="Times New Roman" w:hint="eastAsia"/>
                <w:bCs/>
                <w:sz w:val="21"/>
                <w:szCs w:val="21"/>
              </w:rPr>
              <w:t>5</w:t>
            </w:r>
            <w:r w:rsidRPr="00CC4D96">
              <w:rPr>
                <w:rFonts w:ascii="Times New Roman" w:hint="eastAsia"/>
                <w:bCs/>
                <w:sz w:val="21"/>
                <w:szCs w:val="21"/>
              </w:rPr>
              <w:t>。</w:t>
            </w:r>
          </w:p>
        </w:tc>
      </w:tr>
    </w:tbl>
    <w:p w14:paraId="66E0ED3B" w14:textId="77777777" w:rsidR="007B58DC" w:rsidRDefault="007B58DC">
      <w:pPr>
        <w:spacing w:line="340" w:lineRule="exact"/>
        <w:rPr>
          <w:rFonts w:ascii="宋体" w:hAnsi="宋体" w:cs="仿宋_GB2312" w:hint="eastAsia"/>
          <w:b/>
          <w:kern w:val="0"/>
          <w:sz w:val="28"/>
          <w:szCs w:val="28"/>
        </w:rPr>
      </w:pPr>
    </w:p>
    <w:p w14:paraId="44E2BF50" w14:textId="77777777" w:rsidR="00511281" w:rsidRDefault="00511281" w:rsidP="00BB7879">
      <w:pPr>
        <w:spacing w:beforeLines="100" w:before="312" w:afterLines="100" w:after="312" w:line="340" w:lineRule="exact"/>
      </w:pPr>
    </w:p>
    <w:p w14:paraId="746C9713" w14:textId="6014E6FA" w:rsidR="007B58DC" w:rsidRDefault="007B58DC" w:rsidP="00BB7879">
      <w:pPr>
        <w:spacing w:beforeLines="100" w:before="312" w:afterLines="100" w:after="312" w:line="340" w:lineRule="exact"/>
      </w:pPr>
    </w:p>
    <w:sectPr w:rsidR="007B58DC" w:rsidSect="00E71ECC">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A1C49" w14:textId="77777777" w:rsidR="00FB4F96" w:rsidRDefault="00FB4F96" w:rsidP="006515DB">
      <w:r>
        <w:separator/>
      </w:r>
    </w:p>
  </w:endnote>
  <w:endnote w:type="continuationSeparator" w:id="0">
    <w:p w14:paraId="4C0B3D8C" w14:textId="77777777" w:rsidR="00FB4F96" w:rsidRDefault="00FB4F96" w:rsidP="00651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A72E3" w14:textId="77777777" w:rsidR="00FB4F96" w:rsidRDefault="00FB4F96" w:rsidP="006515DB">
      <w:r>
        <w:separator/>
      </w:r>
    </w:p>
  </w:footnote>
  <w:footnote w:type="continuationSeparator" w:id="0">
    <w:p w14:paraId="1D9AEE98" w14:textId="77777777" w:rsidR="00FB4F96" w:rsidRDefault="00FB4F96" w:rsidP="006515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908FC"/>
    <w:multiLevelType w:val="singleLevel"/>
    <w:tmpl w:val="27D908FC"/>
    <w:lvl w:ilvl="0">
      <w:start w:val="6"/>
      <w:numFmt w:val="chineseCounting"/>
      <w:suff w:val="nothing"/>
      <w:lvlText w:val="%1、"/>
      <w:lvlJc w:val="left"/>
      <w:rPr>
        <w:rFonts w:hint="eastAsia"/>
      </w:rPr>
    </w:lvl>
  </w:abstractNum>
  <w:abstractNum w:abstractNumId="1" w15:restartNumberingAfterBreak="0">
    <w:nsid w:val="455DBF82"/>
    <w:multiLevelType w:val="singleLevel"/>
    <w:tmpl w:val="455DBF82"/>
    <w:lvl w:ilvl="0">
      <w:start w:val="1"/>
      <w:numFmt w:val="decimal"/>
      <w:suff w:val="nothing"/>
      <w:lvlText w:val="（%1）"/>
      <w:lvlJc w:val="left"/>
    </w:lvl>
  </w:abstractNum>
  <w:num w:numId="1" w16cid:durableId="1567453858">
    <w:abstractNumId w:val="0"/>
  </w:num>
  <w:num w:numId="2" w16cid:durableId="1160268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DBlYzc1ZDhkMzkyNGRjZmI3NWFmMDNhZWNkM2I5YWMifQ=="/>
  </w:docVars>
  <w:rsids>
    <w:rsidRoot w:val="00EF65C4"/>
    <w:rsid w:val="00007D4E"/>
    <w:rsid w:val="000533E8"/>
    <w:rsid w:val="000760E6"/>
    <w:rsid w:val="000C637F"/>
    <w:rsid w:val="000E42CF"/>
    <w:rsid w:val="00104387"/>
    <w:rsid w:val="00111E87"/>
    <w:rsid w:val="00135C5C"/>
    <w:rsid w:val="00142B5B"/>
    <w:rsid w:val="00143EE2"/>
    <w:rsid w:val="001A07B4"/>
    <w:rsid w:val="001B7F23"/>
    <w:rsid w:val="001C1919"/>
    <w:rsid w:val="001D0B58"/>
    <w:rsid w:val="001D75D9"/>
    <w:rsid w:val="001F6AB9"/>
    <w:rsid w:val="00215114"/>
    <w:rsid w:val="00226DB1"/>
    <w:rsid w:val="002532B4"/>
    <w:rsid w:val="002559C1"/>
    <w:rsid w:val="002618F6"/>
    <w:rsid w:val="002D0F6A"/>
    <w:rsid w:val="002E479A"/>
    <w:rsid w:val="003111A4"/>
    <w:rsid w:val="003237E7"/>
    <w:rsid w:val="0034170B"/>
    <w:rsid w:val="00385231"/>
    <w:rsid w:val="00387A14"/>
    <w:rsid w:val="003D7526"/>
    <w:rsid w:val="003E1CD1"/>
    <w:rsid w:val="003E5270"/>
    <w:rsid w:val="00446585"/>
    <w:rsid w:val="00452CE4"/>
    <w:rsid w:val="00480512"/>
    <w:rsid w:val="0048348B"/>
    <w:rsid w:val="004842D5"/>
    <w:rsid w:val="004A0F43"/>
    <w:rsid w:val="004D3888"/>
    <w:rsid w:val="004F0D44"/>
    <w:rsid w:val="00510A75"/>
    <w:rsid w:val="00511281"/>
    <w:rsid w:val="00530BB2"/>
    <w:rsid w:val="00556448"/>
    <w:rsid w:val="00570478"/>
    <w:rsid w:val="005906FB"/>
    <w:rsid w:val="00596DE2"/>
    <w:rsid w:val="005A2935"/>
    <w:rsid w:val="005B444B"/>
    <w:rsid w:val="005C2A22"/>
    <w:rsid w:val="005D5A69"/>
    <w:rsid w:val="005E0838"/>
    <w:rsid w:val="0061369F"/>
    <w:rsid w:val="00630CA2"/>
    <w:rsid w:val="006515DB"/>
    <w:rsid w:val="00651C84"/>
    <w:rsid w:val="00675F65"/>
    <w:rsid w:val="006A016A"/>
    <w:rsid w:val="006C6BCC"/>
    <w:rsid w:val="006E631A"/>
    <w:rsid w:val="007458D1"/>
    <w:rsid w:val="00767225"/>
    <w:rsid w:val="00770ADA"/>
    <w:rsid w:val="007B58DC"/>
    <w:rsid w:val="007B7372"/>
    <w:rsid w:val="007E4FCF"/>
    <w:rsid w:val="007F5C27"/>
    <w:rsid w:val="00807AEC"/>
    <w:rsid w:val="00817984"/>
    <w:rsid w:val="008252D1"/>
    <w:rsid w:val="00840DDF"/>
    <w:rsid w:val="008504A0"/>
    <w:rsid w:val="00882917"/>
    <w:rsid w:val="008D2DD7"/>
    <w:rsid w:val="008E1133"/>
    <w:rsid w:val="00900AEA"/>
    <w:rsid w:val="00941F84"/>
    <w:rsid w:val="00970E0B"/>
    <w:rsid w:val="0098140E"/>
    <w:rsid w:val="00993ABC"/>
    <w:rsid w:val="009C4DAB"/>
    <w:rsid w:val="00A22528"/>
    <w:rsid w:val="00A36B7B"/>
    <w:rsid w:val="00A36BA1"/>
    <w:rsid w:val="00A4579D"/>
    <w:rsid w:val="00A46A59"/>
    <w:rsid w:val="00A92CD0"/>
    <w:rsid w:val="00A97B0E"/>
    <w:rsid w:val="00AA2A4E"/>
    <w:rsid w:val="00AB5EC7"/>
    <w:rsid w:val="00AC4A75"/>
    <w:rsid w:val="00AF619F"/>
    <w:rsid w:val="00B12412"/>
    <w:rsid w:val="00B73DDE"/>
    <w:rsid w:val="00B96BF2"/>
    <w:rsid w:val="00B96D7E"/>
    <w:rsid w:val="00BB641F"/>
    <w:rsid w:val="00BB7879"/>
    <w:rsid w:val="00BD7260"/>
    <w:rsid w:val="00C01820"/>
    <w:rsid w:val="00C05F65"/>
    <w:rsid w:val="00C638F7"/>
    <w:rsid w:val="00C91F19"/>
    <w:rsid w:val="00C92AB3"/>
    <w:rsid w:val="00CA7DD4"/>
    <w:rsid w:val="00CC0193"/>
    <w:rsid w:val="00CC4D96"/>
    <w:rsid w:val="00CF18E0"/>
    <w:rsid w:val="00CF6400"/>
    <w:rsid w:val="00CF746A"/>
    <w:rsid w:val="00D103EF"/>
    <w:rsid w:val="00D23806"/>
    <w:rsid w:val="00D27BC9"/>
    <w:rsid w:val="00D34D3F"/>
    <w:rsid w:val="00D444D9"/>
    <w:rsid w:val="00D675BB"/>
    <w:rsid w:val="00D70615"/>
    <w:rsid w:val="00DB3483"/>
    <w:rsid w:val="00DD5D6B"/>
    <w:rsid w:val="00DF0006"/>
    <w:rsid w:val="00E118EE"/>
    <w:rsid w:val="00E15735"/>
    <w:rsid w:val="00E168F9"/>
    <w:rsid w:val="00E36715"/>
    <w:rsid w:val="00E71ECC"/>
    <w:rsid w:val="00E82D8D"/>
    <w:rsid w:val="00EA7A58"/>
    <w:rsid w:val="00EE2BF5"/>
    <w:rsid w:val="00EE33F2"/>
    <w:rsid w:val="00EE341F"/>
    <w:rsid w:val="00EF65C4"/>
    <w:rsid w:val="00F03D1C"/>
    <w:rsid w:val="00F10315"/>
    <w:rsid w:val="00F8191F"/>
    <w:rsid w:val="00F87EF5"/>
    <w:rsid w:val="00FA10CA"/>
    <w:rsid w:val="00FB4F96"/>
    <w:rsid w:val="00FD0D7C"/>
    <w:rsid w:val="165E1294"/>
    <w:rsid w:val="24823A5B"/>
    <w:rsid w:val="2838059E"/>
    <w:rsid w:val="52A96240"/>
    <w:rsid w:val="53052C5E"/>
    <w:rsid w:val="59772BA1"/>
    <w:rsid w:val="5B60089B"/>
    <w:rsid w:val="5D00582B"/>
    <w:rsid w:val="638101A9"/>
    <w:rsid w:val="66084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74150"/>
  <w15:docId w15:val="{68014B79-33B4-478C-8A43-F7A6FD265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spacing w:line="360" w:lineRule="auto"/>
      <w:ind w:firstLineChars="200" w:firstLine="480"/>
    </w:pPr>
    <w:rPr>
      <w:rFonts w:ascii="仿宋_GB2312"/>
      <w:sz w:val="24"/>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Char">
    <w:name w:val="纯文本 Char"/>
    <w:qFormat/>
    <w:rPr>
      <w:rFonts w:ascii="仿宋_GB2312" w:eastAsia="宋体" w:hAnsi="Times New Roman" w:cs="Times New Roman"/>
      <w:sz w:val="24"/>
      <w:szCs w:val="20"/>
    </w:rPr>
  </w:style>
  <w:style w:type="character" w:customStyle="1" w:styleId="a4">
    <w:name w:val="纯文本 字符"/>
    <w:basedOn w:val="a0"/>
    <w:link w:val="a3"/>
    <w:uiPriority w:val="99"/>
    <w:semiHidden/>
    <w:qFormat/>
    <w:rPr>
      <w:rFonts w:ascii="宋体" w:eastAsia="宋体" w:hAnsi="Courier New" w:cs="Courier New"/>
      <w:szCs w:val="21"/>
    </w:rPr>
  </w:style>
  <w:style w:type="character" w:customStyle="1" w:styleId="Char2">
    <w:name w:val="纯文本 Char2"/>
    <w:qFormat/>
    <w:rPr>
      <w:rFonts w:ascii="仿宋_GB2312" w:hAnsi="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335</TotalTime>
  <Pages>9</Pages>
  <Words>1283</Words>
  <Characters>7317</Characters>
  <Application>Microsoft Office Word</Application>
  <DocSecurity>0</DocSecurity>
  <Lines>60</Lines>
  <Paragraphs>17</Paragraphs>
  <ScaleCrop>false</ScaleCrop>
  <Company/>
  <LinksUpToDate>false</LinksUpToDate>
  <CharactersWithSpaces>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张华海</dc:creator>
  <cp:lastModifiedBy>Zhi Li</cp:lastModifiedBy>
  <cp:revision>72</cp:revision>
  <dcterms:created xsi:type="dcterms:W3CDTF">2019-06-03T02:53:00Z</dcterms:created>
  <dcterms:modified xsi:type="dcterms:W3CDTF">2025-09-02T08:54:00Z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FC546FC4DC294815B6EAF5D8C6A69590</vt:lpwstr>
  </property>
</Properties>
</file>