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3887"/>
        <w:gridCol w:w="1301"/>
        <w:gridCol w:w="1231"/>
        <w:gridCol w:w="1231"/>
      </w:tblGrid>
      <w:tr w:rsidR="0090551A" w:rsidRPr="00A56D2C" w14:paraId="5DEB5DB9" w14:textId="53613F3C" w:rsidTr="0090551A">
        <w:trPr>
          <w:trHeight w:val="983"/>
          <w:jc w:val="center"/>
        </w:trPr>
        <w:tc>
          <w:tcPr>
            <w:tcW w:w="872" w:type="dxa"/>
            <w:vAlign w:val="center"/>
          </w:tcPr>
          <w:p w14:paraId="1401C944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序号</w:t>
            </w:r>
          </w:p>
        </w:tc>
        <w:tc>
          <w:tcPr>
            <w:tcW w:w="3887" w:type="dxa"/>
            <w:vAlign w:val="center"/>
          </w:tcPr>
          <w:p w14:paraId="23930368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申报题目</w:t>
            </w:r>
          </w:p>
        </w:tc>
        <w:tc>
          <w:tcPr>
            <w:tcW w:w="1301" w:type="dxa"/>
            <w:vAlign w:val="center"/>
          </w:tcPr>
          <w:p w14:paraId="59F66E1E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申报人</w:t>
            </w:r>
          </w:p>
        </w:tc>
        <w:tc>
          <w:tcPr>
            <w:tcW w:w="1231" w:type="dxa"/>
            <w:vAlign w:val="center"/>
          </w:tcPr>
          <w:p w14:paraId="234A9B38" w14:textId="748C393D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推荐等级</w:t>
            </w:r>
          </w:p>
        </w:tc>
        <w:tc>
          <w:tcPr>
            <w:tcW w:w="1231" w:type="dxa"/>
            <w:vAlign w:val="center"/>
          </w:tcPr>
          <w:p w14:paraId="54C3D084" w14:textId="54542C7A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90551A" w:rsidRPr="00A56D2C" w14:paraId="15E5E3CD" w14:textId="77232B1F" w:rsidTr="0090551A">
        <w:trPr>
          <w:trHeight w:val="1229"/>
          <w:jc w:val="center"/>
        </w:trPr>
        <w:tc>
          <w:tcPr>
            <w:tcW w:w="872" w:type="dxa"/>
            <w:vAlign w:val="center"/>
          </w:tcPr>
          <w:p w14:paraId="29776078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1</w:t>
            </w:r>
          </w:p>
        </w:tc>
        <w:tc>
          <w:tcPr>
            <w:tcW w:w="3887" w:type="dxa"/>
            <w:vAlign w:val="center"/>
          </w:tcPr>
          <w:p w14:paraId="63BCA266" w14:textId="77777777" w:rsidR="0090551A" w:rsidRPr="00A56D2C" w:rsidRDefault="0090551A" w:rsidP="002D4F6F">
            <w:pPr>
              <w:jc w:val="left"/>
              <w:rPr>
                <w:szCs w:val="21"/>
              </w:rPr>
            </w:pPr>
            <w:r w:rsidRPr="00A56D2C">
              <w:rPr>
                <w:szCs w:val="21"/>
              </w:rPr>
              <w:t>贯彻教育强国五大关系的五维融合水保人才培养模式创新与实践</w:t>
            </w:r>
          </w:p>
        </w:tc>
        <w:tc>
          <w:tcPr>
            <w:tcW w:w="1301" w:type="dxa"/>
            <w:vAlign w:val="center"/>
          </w:tcPr>
          <w:p w14:paraId="56AF15D8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王健</w:t>
            </w:r>
          </w:p>
        </w:tc>
        <w:tc>
          <w:tcPr>
            <w:tcW w:w="1231" w:type="dxa"/>
            <w:vAlign w:val="center"/>
          </w:tcPr>
          <w:p w14:paraId="06362A71" w14:textId="427CC369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特等奖</w:t>
            </w:r>
          </w:p>
        </w:tc>
        <w:tc>
          <w:tcPr>
            <w:tcW w:w="1231" w:type="dxa"/>
            <w:vAlign w:val="center"/>
          </w:tcPr>
          <w:p w14:paraId="1B3A35EE" w14:textId="3C3B2F78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</w:p>
        </w:tc>
      </w:tr>
      <w:tr w:rsidR="0090551A" w:rsidRPr="00A56D2C" w14:paraId="495ABE1E" w14:textId="2333B412" w:rsidTr="0090551A">
        <w:trPr>
          <w:trHeight w:val="1274"/>
          <w:jc w:val="center"/>
        </w:trPr>
        <w:tc>
          <w:tcPr>
            <w:tcW w:w="872" w:type="dxa"/>
            <w:vAlign w:val="center"/>
          </w:tcPr>
          <w:p w14:paraId="2F60EB44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2</w:t>
            </w:r>
          </w:p>
        </w:tc>
        <w:tc>
          <w:tcPr>
            <w:tcW w:w="3887" w:type="dxa"/>
            <w:vAlign w:val="center"/>
          </w:tcPr>
          <w:p w14:paraId="73490E87" w14:textId="346E37BF" w:rsidR="0090551A" w:rsidRPr="00A56D2C" w:rsidRDefault="0090551A" w:rsidP="002D4F6F">
            <w:pPr>
              <w:jc w:val="left"/>
              <w:rPr>
                <w:rFonts w:hint="eastAsia"/>
                <w:szCs w:val="21"/>
              </w:rPr>
            </w:pPr>
            <w:r w:rsidRPr="00A56D2C">
              <w:rPr>
                <w:szCs w:val="21"/>
              </w:rPr>
              <w:t>双碳目标驱动下农林院校博士研究生培养模式的重构</w:t>
            </w:r>
          </w:p>
        </w:tc>
        <w:tc>
          <w:tcPr>
            <w:tcW w:w="1301" w:type="dxa"/>
            <w:vAlign w:val="center"/>
          </w:tcPr>
          <w:p w14:paraId="54BF48DA" w14:textId="77777777" w:rsidR="0090551A" w:rsidRPr="00A56D2C" w:rsidRDefault="0090551A" w:rsidP="002D4F6F">
            <w:pPr>
              <w:jc w:val="center"/>
              <w:rPr>
                <w:szCs w:val="21"/>
              </w:rPr>
            </w:pPr>
            <w:r w:rsidRPr="00A56D2C">
              <w:rPr>
                <w:rFonts w:hint="eastAsia"/>
                <w:szCs w:val="21"/>
              </w:rPr>
              <w:t>胡振宏</w:t>
            </w:r>
          </w:p>
        </w:tc>
        <w:tc>
          <w:tcPr>
            <w:tcW w:w="1231" w:type="dxa"/>
            <w:vAlign w:val="center"/>
          </w:tcPr>
          <w:p w14:paraId="0F7CA373" w14:textId="47615C80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1231" w:type="dxa"/>
            <w:vAlign w:val="center"/>
          </w:tcPr>
          <w:p w14:paraId="118FCA65" w14:textId="4598DEB1" w:rsidR="0090551A" w:rsidRPr="00A56D2C" w:rsidRDefault="0090551A" w:rsidP="002D4F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</w:tr>
    </w:tbl>
    <w:p w14:paraId="680AAE8E" w14:textId="77777777" w:rsidR="00E6571F" w:rsidRDefault="00E6571F"/>
    <w:sectPr w:rsidR="00E6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9D54" w14:textId="77777777" w:rsidR="00B74671" w:rsidRDefault="00B74671" w:rsidP="00077927">
      <w:r>
        <w:separator/>
      </w:r>
    </w:p>
  </w:endnote>
  <w:endnote w:type="continuationSeparator" w:id="0">
    <w:p w14:paraId="4E9DBD88" w14:textId="77777777" w:rsidR="00B74671" w:rsidRDefault="00B74671" w:rsidP="0007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1329" w14:textId="77777777" w:rsidR="00B74671" w:rsidRDefault="00B74671" w:rsidP="00077927">
      <w:r>
        <w:separator/>
      </w:r>
    </w:p>
  </w:footnote>
  <w:footnote w:type="continuationSeparator" w:id="0">
    <w:p w14:paraId="714EDBF9" w14:textId="77777777" w:rsidR="00B74671" w:rsidRDefault="00B74671" w:rsidP="0007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10A7"/>
    <w:rsid w:val="00077927"/>
    <w:rsid w:val="001110A7"/>
    <w:rsid w:val="002903F8"/>
    <w:rsid w:val="0090551A"/>
    <w:rsid w:val="00B74671"/>
    <w:rsid w:val="00D4796D"/>
    <w:rsid w:val="00E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65B59"/>
  <w15:chartTrackingRefBased/>
  <w15:docId w15:val="{67F65F9D-74C5-40AF-9116-633D4F31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A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A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A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A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A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A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A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A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A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A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10A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A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A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110A7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11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79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7792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77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77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qi</dc:creator>
  <cp:keywords/>
  <dc:description/>
  <cp:lastModifiedBy>nan qi</cp:lastModifiedBy>
  <cp:revision>4</cp:revision>
  <dcterms:created xsi:type="dcterms:W3CDTF">2025-08-26T09:38:00Z</dcterms:created>
  <dcterms:modified xsi:type="dcterms:W3CDTF">2025-08-26T09:47:00Z</dcterms:modified>
</cp:coreProperties>
</file>