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749D" w14:textId="4EAB5689" w:rsidR="005849EE" w:rsidRDefault="005849EE" w:rsidP="005849EE">
      <w:pPr>
        <w:pStyle w:val="a7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eastAsiaTheme="minorEastAsia" w:hAnsiTheme="minorHAnsi" w:cstheme="minorBidi"/>
          <w:b/>
          <w:kern w:val="2"/>
          <w:sz w:val="44"/>
          <w:szCs w:val="44"/>
        </w:rPr>
      </w:pPr>
      <w:r w:rsidRPr="008F5EED">
        <w:rPr>
          <w:rFonts w:asciiTheme="minorHAnsi" w:eastAsiaTheme="minorEastAsia" w:hAnsiTheme="minorHAnsi" w:cstheme="minorBidi" w:hint="eastAsia"/>
          <w:b/>
          <w:kern w:val="2"/>
          <w:sz w:val="44"/>
          <w:szCs w:val="44"/>
        </w:rPr>
        <w:t>监</w:t>
      </w:r>
      <w:r>
        <w:rPr>
          <w:rFonts w:asciiTheme="minorHAnsi" w:eastAsiaTheme="minorEastAsia" w:hAnsiTheme="minorHAnsi" w:cstheme="minorBidi" w:hint="eastAsia"/>
          <w:b/>
          <w:kern w:val="2"/>
          <w:sz w:val="44"/>
          <w:szCs w:val="44"/>
        </w:rPr>
        <w:t>（主）</w:t>
      </w:r>
      <w:r w:rsidRPr="008F5EED">
        <w:rPr>
          <w:rFonts w:asciiTheme="minorHAnsi" w:eastAsiaTheme="minorEastAsia" w:hAnsiTheme="minorHAnsi" w:cstheme="minorBidi" w:hint="eastAsia"/>
          <w:b/>
          <w:kern w:val="2"/>
          <w:sz w:val="44"/>
          <w:szCs w:val="44"/>
        </w:rPr>
        <w:t>考</w:t>
      </w:r>
      <w:r w:rsidR="004B75C6">
        <w:rPr>
          <w:rFonts w:asciiTheme="minorHAnsi" w:eastAsiaTheme="minorEastAsia" w:hAnsiTheme="minorHAnsi" w:cstheme="minorBidi" w:hint="eastAsia"/>
          <w:b/>
          <w:kern w:val="2"/>
          <w:sz w:val="44"/>
          <w:szCs w:val="44"/>
        </w:rPr>
        <w:t>人员职责</w:t>
      </w:r>
    </w:p>
    <w:p w14:paraId="0DCC6376" w14:textId="363D8BEB" w:rsidR="005849EE" w:rsidRPr="00660F63" w:rsidRDefault="005849EE" w:rsidP="00191BC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60F63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1</w:t>
      </w:r>
      <w:r w:rsidRPr="00660F63"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  <w:t>.</w:t>
      </w:r>
      <w:r w:rsidR="00191BCD" w:rsidRPr="00660F63">
        <w:rPr>
          <w:rFonts w:ascii="宋体" w:eastAsia="宋体" w:hAnsi="宋体" w:hint="eastAsia"/>
          <w:sz w:val="24"/>
          <w:szCs w:val="24"/>
        </w:rPr>
        <w:t xml:space="preserve"> 主考教师必须</w:t>
      </w:r>
      <w:r w:rsidR="00191BCD" w:rsidRPr="00660F63">
        <w:rPr>
          <w:rFonts w:ascii="宋体" w:eastAsia="宋体" w:hAnsi="宋体" w:hint="eastAsia"/>
          <w:color w:val="FF0000"/>
          <w:sz w:val="24"/>
          <w:szCs w:val="24"/>
        </w:rPr>
        <w:t>提前</w:t>
      </w:r>
      <w:r w:rsidR="00191BCD" w:rsidRPr="00660F63">
        <w:rPr>
          <w:rFonts w:ascii="宋体" w:eastAsia="宋体" w:hAnsi="宋体"/>
          <w:color w:val="FF0000"/>
          <w:sz w:val="24"/>
          <w:szCs w:val="24"/>
        </w:rPr>
        <w:t>20</w:t>
      </w:r>
      <w:r w:rsidR="00191BCD" w:rsidRPr="00660F63">
        <w:rPr>
          <w:rFonts w:ascii="宋体" w:eastAsia="宋体" w:hAnsi="宋体" w:hint="eastAsia"/>
          <w:color w:val="FF0000"/>
          <w:sz w:val="24"/>
          <w:szCs w:val="24"/>
        </w:rPr>
        <w:t>分钟</w:t>
      </w:r>
      <w:r w:rsidR="00191BCD" w:rsidRPr="00660F63">
        <w:rPr>
          <w:rFonts w:ascii="宋体" w:eastAsia="宋体" w:hAnsi="宋体" w:hint="eastAsia"/>
          <w:sz w:val="24"/>
          <w:szCs w:val="24"/>
        </w:rPr>
        <w:t>到达指定考场，</w:t>
      </w:r>
      <w:r w:rsidRPr="00660F63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主考负责试题的领取、试题质量检查、试题</w:t>
      </w:r>
      <w:r w:rsidR="008F1837" w:rsidRPr="00660F63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送达、接收和</w:t>
      </w:r>
      <w:r w:rsidRPr="00660F63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密封装订等。</w:t>
      </w:r>
    </w:p>
    <w:p w14:paraId="751050B9" w14:textId="31520C4B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2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监考必须</w:t>
      </w:r>
      <w:r w:rsidRPr="00660F63">
        <w:rPr>
          <w:rFonts w:cs="Times New Roman" w:hint="eastAsia"/>
          <w:color w:val="FF0000"/>
          <w:kern w:val="24"/>
        </w:rPr>
        <w:t>提前</w:t>
      </w:r>
      <w:r w:rsidR="00827A67" w:rsidRPr="00660F63">
        <w:rPr>
          <w:rFonts w:cs="Times New Roman" w:hint="eastAsia"/>
          <w:color w:val="FF0000"/>
          <w:kern w:val="24"/>
        </w:rPr>
        <w:t>20</w:t>
      </w:r>
      <w:r w:rsidRPr="00660F63">
        <w:rPr>
          <w:rFonts w:cs="Times New Roman" w:hint="eastAsia"/>
          <w:color w:val="FF0000"/>
          <w:kern w:val="24"/>
        </w:rPr>
        <w:t>分钟</w:t>
      </w:r>
      <w:r w:rsidRPr="00660F63">
        <w:rPr>
          <w:rFonts w:cs="Times New Roman" w:hint="eastAsia"/>
          <w:color w:val="000000" w:themeColor="text1"/>
          <w:kern w:val="24"/>
        </w:rPr>
        <w:t>到达指定考场，并于考试开始前按顺序完成以下工作：</w:t>
      </w:r>
    </w:p>
    <w:p w14:paraId="0DF5C584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（1）检查考场座位及有关设备；</w:t>
      </w:r>
    </w:p>
    <w:p w14:paraId="28A7199E" w14:textId="70C7BD11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（2）将考试基本信息和举报邮箱、电话等有关信息公布在黑板上，方便学生对考试工作的监督</w:t>
      </w:r>
      <w:r w:rsidR="00191BCD" w:rsidRPr="00660F63">
        <w:rPr>
          <w:rFonts w:cs="Times New Roman" w:hint="eastAsia"/>
          <w:color w:val="000000" w:themeColor="text1"/>
          <w:kern w:val="24"/>
        </w:rPr>
        <w:t>：</w:t>
      </w:r>
      <w:r w:rsidR="00191BCD" w:rsidRPr="00660F63">
        <w:rPr>
          <w:rFonts w:hint="eastAsia"/>
        </w:rPr>
        <w:t>举报电话：</w:t>
      </w:r>
      <w:r w:rsidR="00191BCD" w:rsidRPr="00660F63">
        <w:t>87092245</w:t>
      </w:r>
      <w:r w:rsidR="00191BCD" w:rsidRPr="00660F63">
        <w:rPr>
          <w:rFonts w:hint="eastAsia"/>
        </w:rPr>
        <w:t>；电子邮箱：</w:t>
      </w:r>
      <w:r w:rsidR="00191BCD" w:rsidRPr="00660F63">
        <w:t>jwch@nwsuaf.edu.cn</w:t>
      </w:r>
    </w:p>
    <w:p w14:paraId="2D8E92DF" w14:textId="3EF2561F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（3）布置座位号码，组织考生对号入座</w:t>
      </w:r>
      <w:r w:rsidR="008F1837" w:rsidRPr="00660F63">
        <w:rPr>
          <w:rFonts w:cs="Times New Roman" w:hint="eastAsia"/>
          <w:color w:val="000000" w:themeColor="text1"/>
          <w:kern w:val="24"/>
        </w:rPr>
        <w:t>，实行隔位就坐</w:t>
      </w:r>
      <w:r w:rsidR="00555EF1" w:rsidRPr="00660F63">
        <w:rPr>
          <w:rFonts w:cs="Times New Roman" w:hint="eastAsia"/>
          <w:color w:val="000000" w:themeColor="text1"/>
          <w:kern w:val="24"/>
        </w:rPr>
        <w:t>原则</w:t>
      </w:r>
      <w:r w:rsidRPr="00660F63">
        <w:rPr>
          <w:rFonts w:cs="Times New Roman" w:hint="eastAsia"/>
          <w:color w:val="000000" w:themeColor="text1"/>
          <w:kern w:val="24"/>
        </w:rPr>
        <w:t>；</w:t>
      </w:r>
    </w:p>
    <w:p w14:paraId="51A551FF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（4）查验考试证件，强调考试纪律，检查清理禁带物品；</w:t>
      </w:r>
    </w:p>
    <w:p w14:paraId="4E478D6F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（5）考试开始</w:t>
      </w:r>
      <w:bookmarkStart w:id="0" w:name="_GoBack"/>
      <w:r w:rsidRPr="00660F63">
        <w:rPr>
          <w:rFonts w:cs="Times New Roman" w:hint="eastAsia"/>
          <w:color w:val="FF0000"/>
          <w:kern w:val="24"/>
        </w:rPr>
        <w:t>前5分钟</w:t>
      </w:r>
      <w:bookmarkEnd w:id="0"/>
      <w:r w:rsidRPr="00660F63">
        <w:rPr>
          <w:rFonts w:cs="Times New Roman" w:hint="eastAsia"/>
          <w:color w:val="000000" w:themeColor="text1"/>
          <w:kern w:val="24"/>
        </w:rPr>
        <w:t>当众启封试卷袋，清点试卷，发卷，发卷时卷面反扣于桌面。</w:t>
      </w:r>
    </w:p>
    <w:p w14:paraId="2A09C773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3.考试开始后，指令考生翻转试卷填写学号、姓名及班级，然后答题。</w:t>
      </w:r>
    </w:p>
    <w:p w14:paraId="54353E60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4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考试开始</w:t>
      </w:r>
      <w:r w:rsidRPr="00660F63">
        <w:rPr>
          <w:rFonts w:cs="Times New Roman" w:hint="eastAsia"/>
          <w:color w:val="FF0000"/>
          <w:kern w:val="24"/>
        </w:rPr>
        <w:t>15分钟后</w:t>
      </w:r>
      <w:r w:rsidRPr="00660F63">
        <w:rPr>
          <w:rFonts w:cs="Times New Roman" w:hint="eastAsia"/>
          <w:color w:val="000000" w:themeColor="text1"/>
          <w:kern w:val="24"/>
        </w:rPr>
        <w:t>迟到考生不得进入考场，此时监考人员逐一清点考生人数，登记缺考考生学号、姓名及班级。</w:t>
      </w:r>
    </w:p>
    <w:p w14:paraId="19A6BA2D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5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考试期间，监考人员一般不得解答题意。若考生对试题字迹不清楚而提问时，应当众说明。</w:t>
      </w:r>
    </w:p>
    <w:p w14:paraId="2C4106E6" w14:textId="0C4FCC41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6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监考人员要有高度的责任心，为人师表，坚守岗位，严格执行考试规则，认真做好考场的监督及检查工作。不得擅离职守，不得在考场内玩手机、看书、看报、闲谈、吸烟</w:t>
      </w:r>
      <w:r w:rsidR="00316458" w:rsidRPr="00660F63">
        <w:rPr>
          <w:rFonts w:cs="Times New Roman" w:hint="eastAsia"/>
          <w:color w:val="000000" w:themeColor="text1"/>
          <w:kern w:val="24"/>
        </w:rPr>
        <w:t>等与</w:t>
      </w:r>
      <w:r w:rsidRPr="00660F63">
        <w:rPr>
          <w:rFonts w:cs="Times New Roman" w:hint="eastAsia"/>
          <w:color w:val="000000" w:themeColor="text1"/>
          <w:kern w:val="24"/>
        </w:rPr>
        <w:t>监考无关的事情。对监考不认真负责或失职造成不良后果的，将追究当事人责任。</w:t>
      </w:r>
    </w:p>
    <w:p w14:paraId="55B26205" w14:textId="2E03497B" w:rsidR="005849EE" w:rsidRPr="00660F63" w:rsidRDefault="005849EE" w:rsidP="00A91FD2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7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监考人员应集中精力，忠于职守，秉公尽责，一旦发现考试违纪或考试作弊者，应当即宣布取消其考试资格，认真做好考场记录，如实记录考试违纪或作弊的事实，经主考教师、两位监考签字后</w:t>
      </w:r>
      <w:r w:rsidR="0022586B" w:rsidRPr="00660F63">
        <w:rPr>
          <w:rFonts w:cs="Times New Roman" w:hint="eastAsia"/>
          <w:color w:val="000000" w:themeColor="text1"/>
          <w:kern w:val="24"/>
        </w:rPr>
        <w:t>，</w:t>
      </w:r>
      <w:r w:rsidR="00DF3F97" w:rsidRPr="00660F63">
        <w:rPr>
          <w:rFonts w:cs="Times New Roman" w:hint="eastAsia"/>
          <w:color w:val="000000" w:themeColor="text1"/>
          <w:kern w:val="24"/>
        </w:rPr>
        <w:t>一名监考会同巡考人员第一时间带违纪</w:t>
      </w:r>
      <w:r w:rsidR="0022586B" w:rsidRPr="00660F63">
        <w:rPr>
          <w:rFonts w:cs="Times New Roman" w:hint="eastAsia"/>
          <w:color w:val="000000" w:themeColor="text1"/>
          <w:kern w:val="24"/>
        </w:rPr>
        <w:t>（作弊）</w:t>
      </w:r>
      <w:r w:rsidR="00DF3F97" w:rsidRPr="00660F63">
        <w:rPr>
          <w:rFonts w:cs="Times New Roman" w:hint="eastAsia"/>
          <w:color w:val="000000" w:themeColor="text1"/>
          <w:kern w:val="24"/>
        </w:rPr>
        <w:t>学生、连同违纪</w:t>
      </w:r>
      <w:r w:rsidR="00A91FD2" w:rsidRPr="00660F63">
        <w:rPr>
          <w:rFonts w:cs="Times New Roman" w:hint="eastAsia"/>
          <w:color w:val="000000" w:themeColor="text1"/>
          <w:kern w:val="24"/>
        </w:rPr>
        <w:t>（</w:t>
      </w:r>
      <w:r w:rsidR="00DF3F97" w:rsidRPr="00660F63">
        <w:rPr>
          <w:rFonts w:cs="Times New Roman" w:hint="eastAsia"/>
          <w:color w:val="000000" w:themeColor="text1"/>
          <w:kern w:val="24"/>
        </w:rPr>
        <w:t>作弊</w:t>
      </w:r>
      <w:r w:rsidR="00A91FD2" w:rsidRPr="00660F63">
        <w:rPr>
          <w:rFonts w:cs="Times New Roman" w:hint="eastAsia"/>
          <w:color w:val="000000" w:themeColor="text1"/>
          <w:kern w:val="24"/>
        </w:rPr>
        <w:t>）</w:t>
      </w:r>
      <w:r w:rsidR="00DF3F97" w:rsidRPr="00660F63">
        <w:rPr>
          <w:rFonts w:cs="Times New Roman" w:hint="eastAsia"/>
          <w:color w:val="000000" w:themeColor="text1"/>
          <w:kern w:val="24"/>
        </w:rPr>
        <w:t>物证，作废试卷报考场办公室按规定程序处理</w:t>
      </w:r>
      <w:r w:rsidR="00A91FD2" w:rsidRPr="00660F63">
        <w:rPr>
          <w:rFonts w:cs="Times New Roman" w:hint="eastAsia"/>
          <w:color w:val="000000" w:themeColor="text1"/>
          <w:kern w:val="24"/>
        </w:rPr>
        <w:t>。</w:t>
      </w:r>
    </w:p>
    <w:p w14:paraId="37674A0F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8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监考人员要注意掌握考试时间，并于考试结束前15分钟时提醒考生。监考人员不得擅自拖延或提前考试时间。</w:t>
      </w:r>
    </w:p>
    <w:p w14:paraId="1090FF0A" w14:textId="77777777" w:rsidR="005849EE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9</w:t>
      </w:r>
      <w:r w:rsidRPr="00660F63">
        <w:rPr>
          <w:rFonts w:cs="Times New Roman"/>
          <w:color w:val="000000" w:themeColor="text1"/>
          <w:kern w:val="24"/>
        </w:rPr>
        <w:t>.</w:t>
      </w:r>
      <w:r w:rsidRPr="00660F63">
        <w:rPr>
          <w:rFonts w:cs="Times New Roman" w:hint="eastAsia"/>
          <w:color w:val="000000" w:themeColor="text1"/>
          <w:kern w:val="24"/>
        </w:rPr>
        <w:t>考试过程中监考人员按“定位监控，走位巡查”方式监考，发现异常情况应第一时间报考场办公室。</w:t>
      </w:r>
    </w:p>
    <w:p w14:paraId="684A0243" w14:textId="701B64E8" w:rsidR="00707691" w:rsidRPr="00660F63" w:rsidRDefault="005849EE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cs="Times New Roman" w:hint="eastAsia"/>
          <w:color w:val="000000" w:themeColor="text1"/>
          <w:kern w:val="24"/>
        </w:rPr>
        <w:t>1</w:t>
      </w:r>
      <w:r w:rsidRPr="00660F63">
        <w:rPr>
          <w:rFonts w:cs="Times New Roman"/>
          <w:color w:val="000000" w:themeColor="text1"/>
          <w:kern w:val="24"/>
        </w:rPr>
        <w:t>0.</w:t>
      </w:r>
      <w:r w:rsidRPr="00660F63">
        <w:rPr>
          <w:rFonts w:cs="Times New Roman" w:hint="eastAsia"/>
          <w:color w:val="000000" w:themeColor="text1"/>
          <w:kern w:val="24"/>
        </w:rPr>
        <w:t>考试结束后，指令考生立即停止答题，整理试卷，卷面反扣于桌面，将试卷、草稿纸一并收回。收卷后认真清点并按学号排序，查验试卷份数是否与实考人数相符，确认无误后允许考生离开考场。</w:t>
      </w:r>
    </w:p>
    <w:p w14:paraId="017F19E3" w14:textId="2194EB9F" w:rsidR="00191BCD" w:rsidRPr="00660F63" w:rsidRDefault="00191BCD" w:rsidP="005849EE">
      <w:pPr>
        <w:pStyle w:val="a7"/>
        <w:kinsoku w:val="0"/>
        <w:overflowPunct w:val="0"/>
        <w:spacing w:before="0" w:beforeAutospacing="0" w:after="0" w:afterAutospacing="0" w:line="440" w:lineRule="exact"/>
        <w:ind w:firstLineChars="200" w:firstLine="480"/>
        <w:jc w:val="both"/>
        <w:textAlignment w:val="baseline"/>
        <w:rPr>
          <w:rFonts w:cs="Times New Roman"/>
          <w:color w:val="000000" w:themeColor="text1"/>
          <w:kern w:val="24"/>
        </w:rPr>
      </w:pPr>
      <w:r w:rsidRPr="00660F63">
        <w:rPr>
          <w:rFonts w:hint="eastAsia"/>
        </w:rPr>
        <w:t>11.各考场责任监考负责填写考场记录单，考试结束后将一份记录单送交教务处考场办公室存查，另一份装入试卷袋。</w:t>
      </w:r>
    </w:p>
    <w:sectPr w:rsidR="00191BCD" w:rsidRPr="00660F63" w:rsidSect="00ED607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6AA2" w14:textId="77777777" w:rsidR="0015656B" w:rsidRDefault="0015656B" w:rsidP="005849EE">
      <w:r>
        <w:separator/>
      </w:r>
    </w:p>
  </w:endnote>
  <w:endnote w:type="continuationSeparator" w:id="0">
    <w:p w14:paraId="748F7987" w14:textId="77777777" w:rsidR="0015656B" w:rsidRDefault="0015656B" w:rsidP="0058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822F" w14:textId="77777777" w:rsidR="0015656B" w:rsidRDefault="0015656B" w:rsidP="005849EE">
      <w:r>
        <w:separator/>
      </w:r>
    </w:p>
  </w:footnote>
  <w:footnote w:type="continuationSeparator" w:id="0">
    <w:p w14:paraId="596BBF93" w14:textId="77777777" w:rsidR="0015656B" w:rsidRDefault="0015656B" w:rsidP="0058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1"/>
    <w:rsid w:val="0015656B"/>
    <w:rsid w:val="00191BCD"/>
    <w:rsid w:val="001C7FE6"/>
    <w:rsid w:val="0022586B"/>
    <w:rsid w:val="00316458"/>
    <w:rsid w:val="003E373E"/>
    <w:rsid w:val="00445C61"/>
    <w:rsid w:val="004B75C6"/>
    <w:rsid w:val="00555EF1"/>
    <w:rsid w:val="00560E60"/>
    <w:rsid w:val="005849EE"/>
    <w:rsid w:val="0062212C"/>
    <w:rsid w:val="00660F63"/>
    <w:rsid w:val="00661C8F"/>
    <w:rsid w:val="006B2946"/>
    <w:rsid w:val="00707691"/>
    <w:rsid w:val="00827A67"/>
    <w:rsid w:val="008D0382"/>
    <w:rsid w:val="008F1837"/>
    <w:rsid w:val="009E574A"/>
    <w:rsid w:val="00A30C66"/>
    <w:rsid w:val="00A91FD2"/>
    <w:rsid w:val="00C37E4C"/>
    <w:rsid w:val="00DF3F97"/>
    <w:rsid w:val="00E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8FC80"/>
  <w15:chartTrackingRefBased/>
  <w15:docId w15:val="{FA74C5A2-BD31-47AD-BB37-D7B0755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9EE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4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0F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0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畅媛</cp:lastModifiedBy>
  <cp:revision>21</cp:revision>
  <cp:lastPrinted>2024-12-24T01:50:00Z</cp:lastPrinted>
  <dcterms:created xsi:type="dcterms:W3CDTF">2023-04-06T03:12:00Z</dcterms:created>
  <dcterms:modified xsi:type="dcterms:W3CDTF">2024-12-24T01:50:00Z</dcterms:modified>
</cp:coreProperties>
</file>