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2月</w:t>
      </w:r>
      <w:r w:rsidR="00497E85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2月</w:t>
      </w:r>
      <w:r w:rsidR="00497E85">
        <w:rPr>
          <w:rFonts w:ascii="方正小标宋简体" w:eastAsia="方正小标宋简体"/>
          <w:sz w:val="32"/>
          <w:szCs w:val="32"/>
        </w:rPr>
        <w:t>27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253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7872"/>
      </w:tblGrid>
      <w:tr w:rsidR="00241012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7872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9608C0">
        <w:trPr>
          <w:trHeight w:val="2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="00497E85">
              <w:rPr>
                <w:rFonts w:ascii="仿宋_GB2312" w:eastAsia="仿宋_GB2312"/>
                <w:sz w:val="28"/>
                <w:szCs w:val="28"/>
              </w:rPr>
              <w:t>.21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BC54E3" w:rsidRPr="00BC54E3" w:rsidRDefault="00BC54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825AFE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区域室年度考评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BC54E3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联系民主党派人士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497E85">
              <w:rPr>
                <w:rFonts w:ascii="仿宋_GB2312" w:eastAsia="仿宋_GB2312"/>
                <w:sz w:val="28"/>
                <w:szCs w:val="28"/>
              </w:rPr>
              <w:t>22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BC54E3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安塞站年度考核会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825AFE" w:rsidRPr="00825AFE" w:rsidRDefault="00825AFE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院国际合作项目结题评审（王飞）</w:t>
            </w:r>
          </w:p>
          <w:p w:rsidR="00825AFE" w:rsidRDefault="00825AFE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元旦晚会现场布置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825AFE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学科评估会议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608C0">
              <w:rPr>
                <w:rFonts w:ascii="仿宋_GB2312" w:eastAsia="仿宋_GB2312" w:hint="eastAsia"/>
                <w:sz w:val="28"/>
                <w:szCs w:val="28"/>
              </w:rPr>
              <w:t>冯浩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825AFE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硕士研究生开题报告会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25AFE" w:rsidRDefault="00825AFE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研究生入学考试培训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BC54E3">
        <w:trPr>
          <w:trHeight w:val="508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497E85">
              <w:rPr>
                <w:rFonts w:ascii="仿宋_GB2312" w:eastAsia="仿宋_GB2312"/>
                <w:sz w:val="28"/>
                <w:szCs w:val="28"/>
              </w:rPr>
              <w:t>23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241012" w:rsidRDefault="00825AFE" w:rsidP="00BC54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西部之光入选者中期评估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9608C0" w:rsidRDefault="009608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西部之光评估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BC54E3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元旦晚会节目筛选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BC54E3">
        <w:trPr>
          <w:trHeight w:val="359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497E85">
              <w:rPr>
                <w:rFonts w:ascii="仿宋_GB2312" w:eastAsia="仿宋_GB2312"/>
                <w:sz w:val="28"/>
                <w:szCs w:val="28"/>
              </w:rPr>
              <w:t>24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BC54E3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离退休职工座谈会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608C0">
              <w:rPr>
                <w:rFonts w:ascii="仿宋_GB2312" w:eastAsia="仿宋_GB2312" w:hint="eastAsia"/>
                <w:sz w:val="28"/>
                <w:szCs w:val="28"/>
              </w:rPr>
              <w:t>杜永峰、冯浩、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许明祥）</w:t>
            </w:r>
          </w:p>
        </w:tc>
      </w:tr>
      <w:tr w:rsidR="00241012" w:rsidTr="009608C0">
        <w:trPr>
          <w:trHeight w:val="260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BC54E3">
        <w:trPr>
          <w:trHeight w:val="482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497E85">
              <w:rPr>
                <w:rFonts w:ascii="仿宋_GB2312" w:eastAsia="仿宋_GB2312"/>
                <w:sz w:val="28"/>
                <w:szCs w:val="28"/>
              </w:rPr>
              <w:t>25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241012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参加国科大资环学科群学位会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9608C0" w:rsidRDefault="009608C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>
        <w:trPr>
          <w:trHeight w:val="532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BC54E3" w:rsidRDefault="00825AFE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参加国科大资环学科群学位会（许明祥）</w:t>
            </w:r>
          </w:p>
          <w:p w:rsidR="009608C0" w:rsidRDefault="009608C0" w:rsidP="00497E8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大学生科创小组组会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25AFE" w:rsidRPr="00497E85" w:rsidRDefault="00825AFE" w:rsidP="00497E8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元旦晚会彩排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497E85">
              <w:rPr>
                <w:rFonts w:ascii="仿宋_GB2312" w:eastAsia="仿宋_GB2312"/>
                <w:sz w:val="28"/>
                <w:szCs w:val="28"/>
              </w:rPr>
              <w:t>26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 w:rsidR="00241012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参加国科大资环学科群学位会（许明祥）</w:t>
            </w:r>
          </w:p>
          <w:p w:rsidR="00825AFE" w:rsidRDefault="00825AFE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研究生入学考试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 w:rsidR="00241012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参加国科大资环学科群学位会（许明祥）</w:t>
            </w:r>
          </w:p>
          <w:p w:rsidR="00825AFE" w:rsidRDefault="00825AFE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研究生入学考试（韩锁昌）</w:t>
            </w:r>
          </w:p>
        </w:tc>
      </w:tr>
      <w:tr w:rsidR="00241012" w:rsidTr="00BC54E3">
        <w:trPr>
          <w:trHeight w:val="4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497E85">
              <w:rPr>
                <w:rFonts w:ascii="仿宋_GB2312" w:eastAsia="仿宋_GB2312"/>
                <w:sz w:val="28"/>
                <w:szCs w:val="28"/>
              </w:rPr>
              <w:t>27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 w:rsidR="00241012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研究生入学考试（韩锁昌）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 w:rsidR="00241012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研究生入学考试（韩锁昌）</w:t>
            </w:r>
          </w:p>
        </w:tc>
      </w:tr>
    </w:tbl>
    <w:p w:rsidR="00497E85" w:rsidRPr="009608C0" w:rsidRDefault="00497E85" w:rsidP="009608C0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9608C0">
        <w:rPr>
          <w:rFonts w:ascii="仿宋_GB2312" w:eastAsia="仿宋_GB2312" w:hint="eastAsia"/>
          <w:sz w:val="28"/>
          <w:szCs w:val="28"/>
        </w:rPr>
        <w:t>1</w:t>
      </w:r>
      <w:r w:rsidR="009608C0">
        <w:rPr>
          <w:rFonts w:ascii="仿宋_GB2312" w:eastAsia="仿宋_GB2312"/>
          <w:sz w:val="28"/>
          <w:szCs w:val="28"/>
        </w:rPr>
        <w:t>2</w:t>
      </w:r>
      <w:r w:rsidR="009608C0">
        <w:rPr>
          <w:rFonts w:ascii="仿宋_GB2312" w:eastAsia="仿宋_GB2312" w:hint="eastAsia"/>
          <w:sz w:val="28"/>
          <w:szCs w:val="28"/>
        </w:rPr>
        <w:t>月2</w:t>
      </w:r>
      <w:r w:rsidR="009608C0">
        <w:rPr>
          <w:rFonts w:ascii="仿宋_GB2312" w:eastAsia="仿宋_GB2312"/>
          <w:sz w:val="28"/>
          <w:szCs w:val="28"/>
        </w:rPr>
        <w:t>3</w:t>
      </w:r>
      <w:r w:rsidR="009608C0">
        <w:rPr>
          <w:rFonts w:ascii="仿宋_GB2312" w:eastAsia="仿宋_GB2312" w:hint="eastAsia"/>
          <w:sz w:val="28"/>
          <w:szCs w:val="28"/>
        </w:rPr>
        <w:t>日</w:t>
      </w:r>
      <w:r w:rsidR="009608C0" w:rsidRPr="00ED7CBC">
        <w:rPr>
          <w:rFonts w:ascii="仿宋_GB2312" w:eastAsia="仿宋_GB2312" w:hint="eastAsia"/>
          <w:sz w:val="28"/>
          <w:szCs w:val="28"/>
        </w:rPr>
        <w:t>陕西省水保移民中心交流</w:t>
      </w:r>
      <w:r w:rsidR="009608C0">
        <w:rPr>
          <w:rFonts w:ascii="仿宋_GB2312" w:eastAsia="仿宋_GB2312" w:hint="eastAsia"/>
          <w:sz w:val="28"/>
          <w:szCs w:val="28"/>
        </w:rPr>
        <w:t>；1</w:t>
      </w:r>
      <w:r w:rsidR="009608C0">
        <w:rPr>
          <w:rFonts w:ascii="仿宋_GB2312" w:eastAsia="仿宋_GB2312"/>
          <w:sz w:val="28"/>
          <w:szCs w:val="28"/>
        </w:rPr>
        <w:t>2</w:t>
      </w:r>
      <w:r w:rsidR="009608C0">
        <w:rPr>
          <w:rFonts w:ascii="仿宋_GB2312" w:eastAsia="仿宋_GB2312" w:hint="eastAsia"/>
          <w:sz w:val="28"/>
          <w:szCs w:val="28"/>
        </w:rPr>
        <w:t>月2</w:t>
      </w:r>
      <w:r w:rsidR="009608C0">
        <w:rPr>
          <w:rFonts w:ascii="仿宋_GB2312" w:eastAsia="仿宋_GB2312"/>
          <w:sz w:val="28"/>
          <w:szCs w:val="28"/>
        </w:rPr>
        <w:t>6</w:t>
      </w:r>
      <w:r w:rsidR="009608C0">
        <w:rPr>
          <w:rFonts w:ascii="仿宋_GB2312" w:eastAsia="仿宋_GB2312" w:hint="eastAsia"/>
          <w:sz w:val="28"/>
          <w:szCs w:val="28"/>
        </w:rPr>
        <w:t>-2</w:t>
      </w:r>
      <w:r w:rsidR="009608C0">
        <w:rPr>
          <w:rFonts w:ascii="仿宋_GB2312" w:eastAsia="仿宋_GB2312"/>
          <w:sz w:val="28"/>
          <w:szCs w:val="28"/>
        </w:rPr>
        <w:t>7</w:t>
      </w:r>
      <w:r w:rsidR="009608C0">
        <w:rPr>
          <w:rFonts w:ascii="仿宋_GB2312" w:eastAsia="仿宋_GB2312" w:hint="eastAsia"/>
          <w:sz w:val="28"/>
          <w:szCs w:val="28"/>
        </w:rPr>
        <w:t>日，参加西部绿色发展论坛。</w:t>
      </w:r>
      <w:bookmarkStart w:id="0" w:name="_GoBack"/>
      <w:bookmarkEnd w:id="0"/>
    </w:p>
    <w:sectPr w:rsidR="00497E85" w:rsidRPr="009608C0" w:rsidSect="009608C0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AE" w:rsidRDefault="006C47AE" w:rsidP="00497E85">
      <w:r>
        <w:separator/>
      </w:r>
    </w:p>
  </w:endnote>
  <w:endnote w:type="continuationSeparator" w:id="0">
    <w:p w:rsidR="006C47AE" w:rsidRDefault="006C47AE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AE" w:rsidRDefault="006C47AE" w:rsidP="00497E85">
      <w:r>
        <w:separator/>
      </w:r>
    </w:p>
  </w:footnote>
  <w:footnote w:type="continuationSeparator" w:id="0">
    <w:p w:rsidR="006C47AE" w:rsidRDefault="006C47AE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9256A"/>
    <w:rsid w:val="000966E4"/>
    <w:rsid w:val="000B18BA"/>
    <w:rsid w:val="000B5791"/>
    <w:rsid w:val="000D118B"/>
    <w:rsid w:val="000E045A"/>
    <w:rsid w:val="000E32A9"/>
    <w:rsid w:val="00165A03"/>
    <w:rsid w:val="001C57AA"/>
    <w:rsid w:val="00241012"/>
    <w:rsid w:val="00247CE7"/>
    <w:rsid w:val="002E7BDF"/>
    <w:rsid w:val="00316FDB"/>
    <w:rsid w:val="0032144C"/>
    <w:rsid w:val="003322AA"/>
    <w:rsid w:val="00332D73"/>
    <w:rsid w:val="003418D4"/>
    <w:rsid w:val="00343B53"/>
    <w:rsid w:val="00360D84"/>
    <w:rsid w:val="003B019F"/>
    <w:rsid w:val="003D1D3E"/>
    <w:rsid w:val="003D74DF"/>
    <w:rsid w:val="00424950"/>
    <w:rsid w:val="004250B8"/>
    <w:rsid w:val="004477D3"/>
    <w:rsid w:val="00454187"/>
    <w:rsid w:val="00497E85"/>
    <w:rsid w:val="004A3E52"/>
    <w:rsid w:val="004C4F2E"/>
    <w:rsid w:val="004D01B1"/>
    <w:rsid w:val="004F1827"/>
    <w:rsid w:val="00514449"/>
    <w:rsid w:val="0057507F"/>
    <w:rsid w:val="00585F14"/>
    <w:rsid w:val="006076E7"/>
    <w:rsid w:val="00640FFE"/>
    <w:rsid w:val="006722E0"/>
    <w:rsid w:val="006C47AE"/>
    <w:rsid w:val="0072148E"/>
    <w:rsid w:val="00726CAB"/>
    <w:rsid w:val="007607E4"/>
    <w:rsid w:val="00825AFE"/>
    <w:rsid w:val="008710C5"/>
    <w:rsid w:val="00874FA6"/>
    <w:rsid w:val="008C10E3"/>
    <w:rsid w:val="008E7AAC"/>
    <w:rsid w:val="009272F3"/>
    <w:rsid w:val="009608C0"/>
    <w:rsid w:val="009667B1"/>
    <w:rsid w:val="009D3A6F"/>
    <w:rsid w:val="009E7596"/>
    <w:rsid w:val="00A476B0"/>
    <w:rsid w:val="00A70BA2"/>
    <w:rsid w:val="00A91BD4"/>
    <w:rsid w:val="00AB0E45"/>
    <w:rsid w:val="00AB332A"/>
    <w:rsid w:val="00AC08E1"/>
    <w:rsid w:val="00AE6596"/>
    <w:rsid w:val="00B5122A"/>
    <w:rsid w:val="00B526CA"/>
    <w:rsid w:val="00B60C01"/>
    <w:rsid w:val="00B8403C"/>
    <w:rsid w:val="00BA335B"/>
    <w:rsid w:val="00BC54E3"/>
    <w:rsid w:val="00BE2D6E"/>
    <w:rsid w:val="00BF4DFD"/>
    <w:rsid w:val="00C434AB"/>
    <w:rsid w:val="00CA2DD6"/>
    <w:rsid w:val="00D247F6"/>
    <w:rsid w:val="00D470AA"/>
    <w:rsid w:val="00D52DF0"/>
    <w:rsid w:val="00DB0A4D"/>
    <w:rsid w:val="00DB7B4C"/>
    <w:rsid w:val="00DC3A9A"/>
    <w:rsid w:val="00DF0A60"/>
    <w:rsid w:val="00E036A5"/>
    <w:rsid w:val="00E12F6D"/>
    <w:rsid w:val="00E425F5"/>
    <w:rsid w:val="00E42EA8"/>
    <w:rsid w:val="00EA1869"/>
    <w:rsid w:val="00EE16A8"/>
    <w:rsid w:val="00EF1611"/>
    <w:rsid w:val="00EF303A"/>
    <w:rsid w:val="00F26A18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9344C-7AC3-47A3-B981-3936E49F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319</cp:revision>
  <cp:lastPrinted>2020-05-18T00:02:00Z</cp:lastPrinted>
  <dcterms:created xsi:type="dcterms:W3CDTF">2018-10-08T01:03:00Z</dcterms:created>
  <dcterms:modified xsi:type="dcterms:W3CDTF">2020-12-22T08:26:00Z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